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39" w:rsidRPr="00DB0C13" w:rsidRDefault="00243039" w:rsidP="00DB0C13">
      <w:pPr>
        <w:keepNext/>
        <w:tabs>
          <w:tab w:val="left" w:pos="321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DB0C13">
        <w:rPr>
          <w:rFonts w:ascii="Times New Roman" w:hAnsi="Times New Roman"/>
          <w:b/>
          <w:bCs/>
          <w:kern w:val="32"/>
          <w:sz w:val="24"/>
          <w:szCs w:val="24"/>
        </w:rPr>
        <w:t>БУГОТАКСКИЙ  ВЕСТНИК</w:t>
      </w:r>
    </w:p>
    <w:p w:rsidR="003A3CB4" w:rsidRPr="00DB0C13" w:rsidRDefault="003A3CB4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43039" w:rsidRPr="00DB0C13" w:rsidRDefault="00243039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№ </w:t>
      </w:r>
      <w:r w:rsidR="0061517D" w:rsidRPr="00DB0C13">
        <w:rPr>
          <w:rFonts w:ascii="Times New Roman" w:hAnsi="Times New Roman"/>
          <w:sz w:val="24"/>
          <w:szCs w:val="24"/>
        </w:rPr>
        <w:t>9</w:t>
      </w:r>
      <w:r w:rsidRPr="00DB0C13">
        <w:rPr>
          <w:rFonts w:ascii="Times New Roman" w:hAnsi="Times New Roman"/>
          <w:sz w:val="24"/>
          <w:szCs w:val="24"/>
        </w:rPr>
        <w:t xml:space="preserve">       </w:t>
      </w:r>
      <w:r w:rsidR="0061517D" w:rsidRPr="00DB0C13">
        <w:rPr>
          <w:rFonts w:ascii="Times New Roman" w:hAnsi="Times New Roman"/>
          <w:sz w:val="24"/>
          <w:szCs w:val="24"/>
        </w:rPr>
        <w:t>23</w:t>
      </w:r>
      <w:r w:rsidR="00E8215E" w:rsidRPr="00DB0C13">
        <w:rPr>
          <w:rFonts w:ascii="Times New Roman" w:hAnsi="Times New Roman"/>
          <w:sz w:val="24"/>
          <w:szCs w:val="24"/>
        </w:rPr>
        <w:t xml:space="preserve"> </w:t>
      </w:r>
      <w:r w:rsidR="00F93D74" w:rsidRPr="00DB0C13">
        <w:rPr>
          <w:rFonts w:ascii="Times New Roman" w:hAnsi="Times New Roman"/>
          <w:sz w:val="24"/>
          <w:szCs w:val="24"/>
        </w:rPr>
        <w:t>июн</w:t>
      </w:r>
      <w:r w:rsidR="00E8215E" w:rsidRPr="00DB0C13">
        <w:rPr>
          <w:rFonts w:ascii="Times New Roman" w:hAnsi="Times New Roman"/>
          <w:sz w:val="24"/>
          <w:szCs w:val="24"/>
        </w:rPr>
        <w:t>я</w:t>
      </w:r>
      <w:r w:rsidR="00AE0BE9" w:rsidRPr="00DB0C13">
        <w:rPr>
          <w:rFonts w:ascii="Times New Roman" w:hAnsi="Times New Roman"/>
          <w:sz w:val="24"/>
          <w:szCs w:val="24"/>
        </w:rPr>
        <w:t xml:space="preserve"> 202</w:t>
      </w:r>
      <w:r w:rsidR="00EE7DA7" w:rsidRPr="00DB0C13">
        <w:rPr>
          <w:rFonts w:ascii="Times New Roman" w:hAnsi="Times New Roman"/>
          <w:sz w:val="24"/>
          <w:szCs w:val="24"/>
        </w:rPr>
        <w:t>5</w:t>
      </w:r>
      <w:r w:rsidRPr="00DB0C13">
        <w:rPr>
          <w:rFonts w:ascii="Times New Roman" w:hAnsi="Times New Roman"/>
          <w:sz w:val="24"/>
          <w:szCs w:val="24"/>
        </w:rPr>
        <w:t xml:space="preserve"> года</w:t>
      </w:r>
    </w:p>
    <w:p w:rsidR="00F93D74" w:rsidRPr="00DB0C13" w:rsidRDefault="00F93D74" w:rsidP="00DB0C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93D74" w:rsidRPr="00DB0C13" w:rsidRDefault="00F93D74" w:rsidP="00DB0C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СОВЕТ ДЕПУТАТОВ</w:t>
      </w:r>
    </w:p>
    <w:p w:rsidR="0061517D" w:rsidRPr="00DB0C13" w:rsidRDefault="0061517D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БУГОТАКСКОГО СЕЛЬСОВЕТА</w:t>
      </w:r>
    </w:p>
    <w:p w:rsidR="0061517D" w:rsidRPr="00DB0C13" w:rsidRDefault="0061517D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ТОГУЧИНСКОГО РАЙОНА</w:t>
      </w:r>
    </w:p>
    <w:p w:rsidR="0061517D" w:rsidRPr="00DB0C13" w:rsidRDefault="0061517D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НОВОСИБИРСКОЙ ОБЛАСТИ</w:t>
      </w:r>
    </w:p>
    <w:p w:rsidR="0061517D" w:rsidRPr="00DB0C13" w:rsidRDefault="0061517D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РЕШЕНИЕ</w:t>
      </w:r>
    </w:p>
    <w:p w:rsidR="0061517D" w:rsidRPr="00DB0C13" w:rsidRDefault="0061517D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Тридцать восьмой сессии шестого созыва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20.06.2025                                                                                                    №   154                                        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Об  отчёте Главы Буготакского сельсовета  Тогучинского района о  результатах своей деятельности,   деятельности администрации сельсовета и иных подведомственных ему  органов местного самоуправления,  в том числе о решении  вопросов,   поставленных  Советом депутатов Буготакского сельсовета Тогучинского района за 2024 год</w:t>
      </w:r>
    </w:p>
    <w:p w:rsidR="0061517D" w:rsidRPr="00DB0C13" w:rsidRDefault="0061517D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Pr="00DB0C13">
        <w:rPr>
          <w:rFonts w:ascii="Times New Roman" w:hAnsi="Times New Roman"/>
          <w:sz w:val="24"/>
          <w:szCs w:val="24"/>
        </w:rPr>
        <w:t>Рассмотрев</w:t>
      </w:r>
      <w:r w:rsidRPr="00DB0C13">
        <w:rPr>
          <w:rFonts w:ascii="Times New Roman" w:hAnsi="Times New Roman"/>
          <w:bCs/>
          <w:sz w:val="24"/>
          <w:szCs w:val="24"/>
        </w:rPr>
        <w:t xml:space="preserve">  отчёт Главы Буготакского сельсовета  Тогучинского района о  результатах его деятельности,   деятельности администрации сельсовета и иных подведомственных ему органов местного самоуправления, в том числе о решении  вопросов, поставленных  Советом депутатов Буготакского сельсовета Тогучинского района, в соответствии с Уставом Буготакского сельсовета Тогучинского района, Положением «Об  отчёте Главы Буготакского сельсовета  Тогучинского района о  результатах своей деятельности,   деятельности администрации сельсовета и иных подведомственных</w:t>
      </w:r>
      <w:proofErr w:type="gramEnd"/>
      <w:r w:rsidRPr="00DB0C13">
        <w:rPr>
          <w:rFonts w:ascii="Times New Roman" w:hAnsi="Times New Roman"/>
          <w:bCs/>
          <w:sz w:val="24"/>
          <w:szCs w:val="24"/>
        </w:rPr>
        <w:t xml:space="preserve"> ему  органов местного самоуправления,  в том числе о решении  вопросов, поставленных  Советом депутатов Буготакского сельсовета Тогучинского района» утвержденного решением 8 сессии 4 созыва Совета депутатов Буготакского сельсовета от 01.02.2011г., Совет депутатов Буготакского сельсовета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Решил: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 xml:space="preserve">    1. Принять Отчет Главы  Буготакского сельсовета о результатах деятельности за истекший год. Деятельность Главы Буготакского сельсовета по результатам отчета признать удовлетворительной.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 xml:space="preserve">   2. Опубликовать настоящее решение в периодическом печатном издании органов местного самоуправления  «</w:t>
      </w:r>
      <w:proofErr w:type="spellStart"/>
      <w:r w:rsidRPr="00DB0C13">
        <w:rPr>
          <w:rFonts w:ascii="Times New Roman" w:hAnsi="Times New Roman"/>
          <w:bCs/>
          <w:sz w:val="24"/>
          <w:szCs w:val="24"/>
        </w:rPr>
        <w:t>Буготакский</w:t>
      </w:r>
      <w:proofErr w:type="spellEnd"/>
      <w:r w:rsidRPr="00DB0C13">
        <w:rPr>
          <w:rFonts w:ascii="Times New Roman" w:hAnsi="Times New Roman"/>
          <w:bCs/>
          <w:sz w:val="24"/>
          <w:szCs w:val="24"/>
        </w:rPr>
        <w:t xml:space="preserve"> Вестник» и на официальном сайте в сети Интернет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Глава Буготакского сельсовета            Председатель Совета депутатов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Тогучинского района                             Буготакского сельсовета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Новосибирской области                        Тогучинского района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Новосибирской области                                                                                        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</w:t>
      </w:r>
      <w:proofErr w:type="spellStart"/>
      <w:r w:rsidRPr="00DB0C13">
        <w:rPr>
          <w:rFonts w:ascii="Times New Roman" w:hAnsi="Times New Roman"/>
          <w:sz w:val="24"/>
          <w:szCs w:val="24"/>
        </w:rPr>
        <w:t>А.Ю.Бабиков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proofErr w:type="spellStart"/>
      <w:r w:rsidRPr="00DB0C13">
        <w:rPr>
          <w:rFonts w:ascii="Times New Roman" w:hAnsi="Times New Roman"/>
          <w:sz w:val="24"/>
          <w:szCs w:val="24"/>
        </w:rPr>
        <w:t>А.В.Митянин</w:t>
      </w:r>
      <w:proofErr w:type="spellEnd"/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519D" w:rsidRPr="00DB0C13" w:rsidRDefault="0098519D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8519D" w:rsidRPr="00DB0C13" w:rsidRDefault="0098519D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8519D" w:rsidRPr="00DB0C13" w:rsidRDefault="0098519D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Об  отчёте Главы Буготакского сельсовета  Тогучинского района о  результатах своей деятельности,   деятельности администрации сельсовета и иных подведомственных ему  органов местного самоуправления,  в том числе о решении  вопросов,   поставленных  Советом депутатов Буготакского сельсовета Тогучинского района за 2024 год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</w:r>
      <w:proofErr w:type="gramStart"/>
      <w:r w:rsidRPr="00DB0C13">
        <w:rPr>
          <w:rFonts w:ascii="Times New Roman" w:hAnsi="Times New Roman"/>
          <w:sz w:val="24"/>
          <w:szCs w:val="24"/>
        </w:rPr>
        <w:t xml:space="preserve">Территория Буготакского сельсовета состоит из 8 населенных пунктов: село </w:t>
      </w:r>
      <w:proofErr w:type="spellStart"/>
      <w:r w:rsidRPr="00DB0C13">
        <w:rPr>
          <w:rFonts w:ascii="Times New Roman" w:hAnsi="Times New Roman"/>
          <w:sz w:val="24"/>
          <w:szCs w:val="24"/>
        </w:rPr>
        <w:t>Буготак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, ст. </w:t>
      </w:r>
      <w:proofErr w:type="spellStart"/>
      <w:r w:rsidRPr="00DB0C13">
        <w:rPr>
          <w:rFonts w:ascii="Times New Roman" w:hAnsi="Times New Roman"/>
          <w:sz w:val="24"/>
          <w:szCs w:val="24"/>
        </w:rPr>
        <w:t>Буготак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, пос. Самарский, д. </w:t>
      </w:r>
      <w:proofErr w:type="spellStart"/>
      <w:r w:rsidRPr="00DB0C13">
        <w:rPr>
          <w:rFonts w:ascii="Times New Roman" w:hAnsi="Times New Roman"/>
          <w:sz w:val="24"/>
          <w:szCs w:val="24"/>
        </w:rPr>
        <w:t>Калаганово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, пос. </w:t>
      </w:r>
      <w:proofErr w:type="spellStart"/>
      <w:r w:rsidRPr="00DB0C13">
        <w:rPr>
          <w:rFonts w:ascii="Times New Roman" w:hAnsi="Times New Roman"/>
          <w:sz w:val="24"/>
          <w:szCs w:val="24"/>
        </w:rPr>
        <w:t>Инской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(Льнозавод), ст. </w:t>
      </w:r>
      <w:proofErr w:type="spellStart"/>
      <w:r w:rsidRPr="00DB0C13">
        <w:rPr>
          <w:rFonts w:ascii="Times New Roman" w:hAnsi="Times New Roman"/>
          <w:sz w:val="24"/>
          <w:szCs w:val="24"/>
        </w:rPr>
        <w:t>Изынский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B0C13">
        <w:rPr>
          <w:rFonts w:ascii="Times New Roman" w:hAnsi="Times New Roman"/>
          <w:sz w:val="24"/>
          <w:szCs w:val="24"/>
        </w:rPr>
        <w:t>н.п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</w:t>
      </w:r>
      <w:smartTag w:uri="urn:schemas-microsoft-com:office:smarttags" w:element="metricconverter">
        <w:smartTagPr>
          <w:attr w:name="ProductID" w:val="75 км"/>
        </w:smartTagPr>
        <w:r w:rsidRPr="00DB0C13">
          <w:rPr>
            <w:rFonts w:ascii="Times New Roman" w:hAnsi="Times New Roman"/>
            <w:sz w:val="24"/>
            <w:szCs w:val="24"/>
          </w:rPr>
          <w:t>75 км</w:t>
        </w:r>
      </w:smartTag>
      <w:r w:rsidRPr="00DB0C13">
        <w:rPr>
          <w:rFonts w:ascii="Times New Roman" w:hAnsi="Times New Roman"/>
          <w:sz w:val="24"/>
          <w:szCs w:val="24"/>
        </w:rPr>
        <w:t xml:space="preserve"> (Кувшинка), </w:t>
      </w:r>
      <w:proofErr w:type="spellStart"/>
      <w:r w:rsidRPr="00DB0C13">
        <w:rPr>
          <w:rFonts w:ascii="Times New Roman" w:hAnsi="Times New Roman"/>
          <w:sz w:val="24"/>
          <w:szCs w:val="24"/>
        </w:rPr>
        <w:t>н.п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</w:t>
      </w:r>
      <w:smartTag w:uri="urn:schemas-microsoft-com:office:smarttags" w:element="metricconverter">
        <w:smartTagPr>
          <w:attr w:name="ProductID" w:val="82 км"/>
        </w:smartTagPr>
        <w:r w:rsidRPr="00DB0C13">
          <w:rPr>
            <w:rFonts w:ascii="Times New Roman" w:hAnsi="Times New Roman"/>
            <w:sz w:val="24"/>
            <w:szCs w:val="24"/>
          </w:rPr>
          <w:t>82 км</w:t>
        </w:r>
      </w:smartTag>
      <w:r w:rsidRPr="00DB0C13">
        <w:rPr>
          <w:rFonts w:ascii="Times New Roman" w:hAnsi="Times New Roman"/>
          <w:sz w:val="24"/>
          <w:szCs w:val="24"/>
        </w:rPr>
        <w:t xml:space="preserve"> (Льнозавод).</w:t>
      </w:r>
      <w:proofErr w:type="gramEnd"/>
      <w:r w:rsidRPr="00DB0C13">
        <w:rPr>
          <w:rFonts w:ascii="Times New Roman" w:hAnsi="Times New Roman"/>
          <w:sz w:val="24"/>
          <w:szCs w:val="24"/>
        </w:rPr>
        <w:t xml:space="preserve"> В связи с передачей регистрации граждан на уровень муниципального района, на сегодняшний день администрация не располагает  данными о количестве населения, его составе, месте работы на территории сельсовета.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>Количество КРС – коров  41 (69).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 xml:space="preserve">В соответствии со 131-ФЗ «Об общих принципах организации местного самоуправления в РФ» в ведении администрации  находятся культура  и 40 (40) вопросов  местного значения, плюс ст.6 Устава вопросы которые органы местного самоуправления могут рассматривать 18 (18). В соответствии с 484 –ОЗ от 24.11.2014г. «Об отдельных вопросах организации местного самоуправления в Новосибирской области» полномочия по </w:t>
      </w:r>
      <w:proofErr w:type="gramStart"/>
      <w:r w:rsidRPr="00DB0C13">
        <w:rPr>
          <w:rFonts w:ascii="Times New Roman" w:hAnsi="Times New Roman"/>
          <w:sz w:val="24"/>
          <w:szCs w:val="24"/>
        </w:rPr>
        <w:t>тепло-водоснабжению</w:t>
      </w:r>
      <w:proofErr w:type="gramEnd"/>
      <w:r w:rsidRPr="00DB0C13">
        <w:rPr>
          <w:rFonts w:ascii="Times New Roman" w:hAnsi="Times New Roman"/>
          <w:sz w:val="24"/>
          <w:szCs w:val="24"/>
        </w:rPr>
        <w:t xml:space="preserve"> и библиотечному обслуживанию переданы на уровень муниципального района.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>За 2024 год в администрацию обратились 870 (1485) человек с различными заявлениями и обращениями. Принято 124 (108) постановлений,</w:t>
      </w:r>
      <w:r w:rsidRPr="00DB0C13">
        <w:rPr>
          <w:rFonts w:ascii="Times New Roman" w:hAnsi="Times New Roman"/>
          <w:b/>
          <w:sz w:val="24"/>
          <w:szCs w:val="24"/>
        </w:rPr>
        <w:t xml:space="preserve"> </w:t>
      </w:r>
      <w:r w:rsidRPr="00DB0C13">
        <w:rPr>
          <w:rFonts w:ascii="Times New Roman" w:hAnsi="Times New Roman"/>
          <w:sz w:val="24"/>
          <w:szCs w:val="24"/>
        </w:rPr>
        <w:t xml:space="preserve">136 </w:t>
      </w:r>
      <w:r w:rsidRPr="00DB0C13">
        <w:rPr>
          <w:rFonts w:ascii="Times New Roman" w:hAnsi="Times New Roman"/>
          <w:b/>
          <w:sz w:val="24"/>
          <w:szCs w:val="24"/>
        </w:rPr>
        <w:t>(</w:t>
      </w:r>
      <w:r w:rsidRPr="00DB0C13">
        <w:rPr>
          <w:rFonts w:ascii="Times New Roman" w:hAnsi="Times New Roman"/>
          <w:sz w:val="24"/>
          <w:szCs w:val="24"/>
        </w:rPr>
        <w:t>128) распоряжений. На сессиях рассмотрено 20 (31) вопросов – основные: отчет об исполнении бюджета за 2023 год, отчет главы Буготакского сельсовета о проделанной работе, о бюджете Буготакского сельсовета на 2025 год и плановый период 2026-2027 годы и др. Нормативно правовых актов принято 50 (35).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В соответствии с Федеральным законом № 210-ФЗ от 27.07.2010 «Об организации предоставления государственных и муниципальных услуг». В администрации разработаны и приняты 23 (23) </w:t>
      </w:r>
      <w:proofErr w:type="gramStart"/>
      <w:r w:rsidRPr="00DB0C13">
        <w:rPr>
          <w:rFonts w:ascii="Times New Roman" w:hAnsi="Times New Roman"/>
          <w:sz w:val="24"/>
          <w:szCs w:val="24"/>
        </w:rPr>
        <w:t>административных</w:t>
      </w:r>
      <w:proofErr w:type="gramEnd"/>
      <w:r w:rsidRPr="00DB0C13">
        <w:rPr>
          <w:rFonts w:ascii="Times New Roman" w:hAnsi="Times New Roman"/>
          <w:sz w:val="24"/>
          <w:szCs w:val="24"/>
        </w:rPr>
        <w:t xml:space="preserve"> регламента, по которым предоставляются муниципальные услуги. В 2024 году  предоставлено 167 (160) </w:t>
      </w:r>
      <w:proofErr w:type="gramStart"/>
      <w:r w:rsidRPr="00DB0C13">
        <w:rPr>
          <w:rFonts w:ascii="Times New Roman" w:hAnsi="Times New Roman"/>
          <w:sz w:val="24"/>
          <w:szCs w:val="24"/>
        </w:rPr>
        <w:t>муниципальных</w:t>
      </w:r>
      <w:proofErr w:type="gramEnd"/>
      <w:r w:rsidRPr="00DB0C13">
        <w:rPr>
          <w:rFonts w:ascii="Times New Roman" w:hAnsi="Times New Roman"/>
          <w:sz w:val="24"/>
          <w:szCs w:val="24"/>
        </w:rPr>
        <w:t xml:space="preserve">  услуги.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В администрации Буготакского сельсовета оказываются нотариальные услуги, за 2024 год оказано 11 (10)  </w:t>
      </w:r>
      <w:proofErr w:type="gramStart"/>
      <w:r w:rsidRPr="00DB0C13">
        <w:rPr>
          <w:rFonts w:ascii="Times New Roman" w:hAnsi="Times New Roman"/>
          <w:sz w:val="24"/>
          <w:szCs w:val="24"/>
        </w:rPr>
        <w:t>различных</w:t>
      </w:r>
      <w:proofErr w:type="gramEnd"/>
      <w:r w:rsidRPr="00DB0C13">
        <w:rPr>
          <w:rFonts w:ascii="Times New Roman" w:hAnsi="Times New Roman"/>
          <w:sz w:val="24"/>
          <w:szCs w:val="24"/>
        </w:rPr>
        <w:t xml:space="preserve"> нотариальных услуги.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>В течение 2024 года было выделено 0 (0) земельных участков для индивидуального жилищного строительства,  выдано</w:t>
      </w:r>
      <w:r w:rsidRPr="00DB0C13">
        <w:rPr>
          <w:rFonts w:ascii="Times New Roman" w:hAnsi="Times New Roman"/>
          <w:b/>
          <w:sz w:val="24"/>
          <w:szCs w:val="24"/>
        </w:rPr>
        <w:t xml:space="preserve"> </w:t>
      </w:r>
      <w:r w:rsidRPr="00DB0C13">
        <w:rPr>
          <w:rFonts w:ascii="Times New Roman" w:hAnsi="Times New Roman"/>
          <w:sz w:val="24"/>
          <w:szCs w:val="24"/>
        </w:rPr>
        <w:t>0 (0) разрешений на строительство, введено в эксплуатацию и реконструировано  0 (4) домов общей площадью 0  (213,1) кв. м.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 xml:space="preserve">На улучшение жилищных условий на 01.01.2025 состояло  10 (10) человек в </w:t>
      </w:r>
      <w:proofErr w:type="spellStart"/>
      <w:r w:rsidRPr="00DB0C13">
        <w:rPr>
          <w:rFonts w:ascii="Times New Roman" w:hAnsi="Times New Roman"/>
          <w:sz w:val="24"/>
          <w:szCs w:val="24"/>
        </w:rPr>
        <w:t>т.ч</w:t>
      </w:r>
      <w:proofErr w:type="spellEnd"/>
      <w:r w:rsidRPr="00DB0C13">
        <w:rPr>
          <w:rFonts w:ascii="Times New Roman" w:hAnsi="Times New Roman"/>
          <w:sz w:val="24"/>
          <w:szCs w:val="24"/>
        </w:rPr>
        <w:t>. молодые семьи  0 (0), улучшили жилищные условия за год 0 семей.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В муниципальной собственности Буготакского сельсовета находится 3,83 тыс. кв. м  недвижимого имущества, в </w:t>
      </w:r>
      <w:proofErr w:type="spellStart"/>
      <w:r w:rsidRPr="00DB0C13">
        <w:rPr>
          <w:rFonts w:ascii="Times New Roman" w:hAnsi="Times New Roman"/>
          <w:sz w:val="24"/>
          <w:szCs w:val="24"/>
        </w:rPr>
        <w:t>т.ч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муниципальный жилой фонд 2,07 (2,2) тыс. </w:t>
      </w:r>
      <w:proofErr w:type="spellStart"/>
      <w:r w:rsidRPr="00DB0C13">
        <w:rPr>
          <w:rFonts w:ascii="Times New Roman" w:hAnsi="Times New Roman"/>
          <w:sz w:val="24"/>
          <w:szCs w:val="24"/>
        </w:rPr>
        <w:t>кв.м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за год приватизировано 284,2 (162,1) </w:t>
      </w:r>
      <w:proofErr w:type="spellStart"/>
      <w:r w:rsidRPr="00DB0C13">
        <w:rPr>
          <w:rFonts w:ascii="Times New Roman" w:hAnsi="Times New Roman"/>
          <w:sz w:val="24"/>
          <w:szCs w:val="24"/>
        </w:rPr>
        <w:t>кв.м</w:t>
      </w:r>
      <w:proofErr w:type="spellEnd"/>
      <w:r w:rsidRPr="00DB0C13">
        <w:rPr>
          <w:rFonts w:ascii="Times New Roman" w:hAnsi="Times New Roman"/>
          <w:sz w:val="24"/>
          <w:szCs w:val="24"/>
        </w:rPr>
        <w:t>. жилья.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В 2024 году повторно подготовлены и переданы  в министерство документы по ветхому и аварийному жилью на </w:t>
      </w:r>
      <w:proofErr w:type="spellStart"/>
      <w:r w:rsidRPr="00DB0C13">
        <w:rPr>
          <w:rFonts w:ascii="Times New Roman" w:hAnsi="Times New Roman"/>
          <w:sz w:val="24"/>
          <w:szCs w:val="24"/>
        </w:rPr>
        <w:t>ст</w:t>
      </w:r>
      <w:proofErr w:type="gramStart"/>
      <w:r w:rsidRPr="00DB0C13">
        <w:rPr>
          <w:rFonts w:ascii="Times New Roman" w:hAnsi="Times New Roman"/>
          <w:sz w:val="24"/>
          <w:szCs w:val="24"/>
        </w:rPr>
        <w:t>.Б</w:t>
      </w:r>
      <w:proofErr w:type="gramEnd"/>
      <w:r w:rsidRPr="00DB0C13">
        <w:rPr>
          <w:rFonts w:ascii="Times New Roman" w:hAnsi="Times New Roman"/>
          <w:sz w:val="24"/>
          <w:szCs w:val="24"/>
        </w:rPr>
        <w:t>уготак</w:t>
      </w:r>
      <w:proofErr w:type="spellEnd"/>
      <w:r w:rsidRPr="00DB0C13">
        <w:rPr>
          <w:rFonts w:ascii="Times New Roman" w:hAnsi="Times New Roman"/>
          <w:sz w:val="24"/>
          <w:szCs w:val="24"/>
        </w:rPr>
        <w:t>, Железнодорожная 12, Железнодорожная 15, Железнодорожная 17, отказано в связи с отсутствием финансирования.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</w:t>
      </w:r>
      <w:r w:rsidRPr="00DB0C13">
        <w:rPr>
          <w:rFonts w:ascii="Times New Roman" w:hAnsi="Times New Roman"/>
          <w:sz w:val="24"/>
          <w:szCs w:val="24"/>
        </w:rPr>
        <w:tab/>
        <w:t xml:space="preserve">Общая площадь нежилого муниципального фонда 1769,2 (1834,5) </w:t>
      </w:r>
      <w:proofErr w:type="spellStart"/>
      <w:r w:rsidRPr="00DB0C13">
        <w:rPr>
          <w:rFonts w:ascii="Times New Roman" w:hAnsi="Times New Roman"/>
          <w:sz w:val="24"/>
          <w:szCs w:val="24"/>
        </w:rPr>
        <w:t>кв.м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., в том числе, оборудованная водопроводом 1176,5 (1241,8) </w:t>
      </w:r>
      <w:proofErr w:type="spellStart"/>
      <w:r w:rsidRPr="00DB0C13">
        <w:rPr>
          <w:rFonts w:ascii="Times New Roman" w:hAnsi="Times New Roman"/>
          <w:sz w:val="24"/>
          <w:szCs w:val="24"/>
        </w:rPr>
        <w:t>кв.м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., канализацией 952 (1017,3) </w:t>
      </w:r>
      <w:proofErr w:type="spellStart"/>
      <w:r w:rsidRPr="00DB0C13">
        <w:rPr>
          <w:rFonts w:ascii="Times New Roman" w:hAnsi="Times New Roman"/>
          <w:sz w:val="24"/>
          <w:szCs w:val="24"/>
        </w:rPr>
        <w:t>кв.м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., центральным отоплением 366,8 </w:t>
      </w:r>
      <w:proofErr w:type="spellStart"/>
      <w:r w:rsidRPr="00DB0C13">
        <w:rPr>
          <w:rFonts w:ascii="Times New Roman" w:hAnsi="Times New Roman"/>
          <w:sz w:val="24"/>
          <w:szCs w:val="24"/>
        </w:rPr>
        <w:t>кв.м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., газом 798,4 </w:t>
      </w:r>
      <w:proofErr w:type="spellStart"/>
      <w:r w:rsidRPr="00DB0C13">
        <w:rPr>
          <w:rFonts w:ascii="Times New Roman" w:hAnsi="Times New Roman"/>
          <w:sz w:val="24"/>
          <w:szCs w:val="24"/>
        </w:rPr>
        <w:t>кв.м</w:t>
      </w:r>
      <w:proofErr w:type="spellEnd"/>
      <w:r w:rsidRPr="00DB0C13">
        <w:rPr>
          <w:rFonts w:ascii="Times New Roman" w:hAnsi="Times New Roman"/>
          <w:sz w:val="24"/>
          <w:szCs w:val="24"/>
        </w:rPr>
        <w:t>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 xml:space="preserve">Экономический потенциал Буготакского сельсовета состоит </w:t>
      </w:r>
      <w:proofErr w:type="gramStart"/>
      <w:r w:rsidRPr="00DB0C13">
        <w:rPr>
          <w:rFonts w:ascii="Times New Roman" w:hAnsi="Times New Roman"/>
          <w:sz w:val="24"/>
          <w:szCs w:val="24"/>
        </w:rPr>
        <w:t>из</w:t>
      </w:r>
      <w:proofErr w:type="gramEnd"/>
      <w:r w:rsidRPr="00DB0C13">
        <w:rPr>
          <w:rFonts w:ascii="Times New Roman" w:hAnsi="Times New Roman"/>
          <w:sz w:val="24"/>
          <w:szCs w:val="24"/>
        </w:rPr>
        <w:t xml:space="preserve"> –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 xml:space="preserve">Добывающее производство представлено «КЩЗ» филиал ОАО «ПНК», который добывает камень – диабазы. Объем выпущенной продукции в 2024   году составляет 0,0 млн. руб. (0,0), предприятие начало работать в конце года, информацию не дают.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lastRenderedPageBreak/>
        <w:tab/>
        <w:t>Потребительский рынок представлен объектами розничной торговли и общественным питанием. Товарооборот составил 250,4 млн. руб. (237,4) увеличение на 13,0 (2,1) млн. руб.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 xml:space="preserve"> Количество торговых точек  13 (16), в них работающих 26 (30) чел.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 xml:space="preserve">Платные услуги населению составили 3264,8 (2915,0)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., в основном услуги ЖКХ</w:t>
      </w:r>
      <w:r w:rsidRPr="00DB0C13">
        <w:rPr>
          <w:rFonts w:ascii="Times New Roman" w:hAnsi="Times New Roman"/>
          <w:b/>
          <w:sz w:val="24"/>
          <w:szCs w:val="24"/>
        </w:rPr>
        <w:t>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>Малый бизнес представлен  14 (14) предприятиями, в них занято 38 (40) чел. Работает на дому ремонт обуви, парикмахерская.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>Инфраструктурное обустройство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 xml:space="preserve">Общая протяжённость автомобильных дорог 52,0 км из них с твердым покрытием </w:t>
      </w:r>
      <w:smartTag w:uri="urn:schemas-microsoft-com:office:smarttags" w:element="metricconverter">
        <w:smartTagPr>
          <w:attr w:name="ProductID" w:val="12,5 км"/>
        </w:smartTagPr>
        <w:r w:rsidRPr="00DB0C13">
          <w:rPr>
            <w:rFonts w:ascii="Times New Roman" w:hAnsi="Times New Roman"/>
            <w:sz w:val="24"/>
            <w:szCs w:val="24"/>
          </w:rPr>
          <w:t>12,5 км</w:t>
        </w:r>
      </w:smartTag>
      <w:r w:rsidRPr="00DB0C13">
        <w:rPr>
          <w:rFonts w:ascii="Times New Roman" w:hAnsi="Times New Roman"/>
          <w:sz w:val="24"/>
          <w:szCs w:val="24"/>
        </w:rPr>
        <w:t xml:space="preserve">, искусственных сооружений на дорогах 69 – трубы, один навесной мост ч\з </w:t>
      </w:r>
      <w:proofErr w:type="spellStart"/>
      <w:r w:rsidRPr="00DB0C13">
        <w:rPr>
          <w:rFonts w:ascii="Times New Roman" w:hAnsi="Times New Roman"/>
          <w:sz w:val="24"/>
          <w:szCs w:val="24"/>
        </w:rPr>
        <w:t>р</w:t>
      </w:r>
      <w:proofErr w:type="gramStart"/>
      <w:r w:rsidRPr="00DB0C13">
        <w:rPr>
          <w:rFonts w:ascii="Times New Roman" w:hAnsi="Times New Roman"/>
          <w:sz w:val="24"/>
          <w:szCs w:val="24"/>
        </w:rPr>
        <w:t>.И</w:t>
      </w:r>
      <w:proofErr w:type="gramEnd"/>
      <w:r w:rsidRPr="00DB0C13">
        <w:rPr>
          <w:rFonts w:ascii="Times New Roman" w:hAnsi="Times New Roman"/>
          <w:sz w:val="24"/>
          <w:szCs w:val="24"/>
        </w:rPr>
        <w:t>ня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 Проводился текущий ремонт дорог –подсыпка и </w:t>
      </w:r>
      <w:proofErr w:type="spellStart"/>
      <w:r w:rsidRPr="00DB0C13">
        <w:rPr>
          <w:rFonts w:ascii="Times New Roman" w:hAnsi="Times New Roman"/>
          <w:sz w:val="24"/>
          <w:szCs w:val="24"/>
        </w:rPr>
        <w:t>грейдирование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, очистка дорог от снега, ремонт в  с.Буготак </w:t>
      </w:r>
      <w:proofErr w:type="spellStart"/>
      <w:r w:rsidRPr="00DB0C13">
        <w:rPr>
          <w:rFonts w:ascii="Times New Roman" w:hAnsi="Times New Roman"/>
          <w:sz w:val="24"/>
          <w:szCs w:val="24"/>
        </w:rPr>
        <w:t>ул</w:t>
      </w:r>
      <w:proofErr w:type="gramStart"/>
      <w:r w:rsidRPr="00DB0C13">
        <w:rPr>
          <w:rFonts w:ascii="Times New Roman" w:hAnsi="Times New Roman"/>
          <w:sz w:val="24"/>
          <w:szCs w:val="24"/>
        </w:rPr>
        <w:t>.Д</w:t>
      </w:r>
      <w:proofErr w:type="gramEnd"/>
      <w:r w:rsidRPr="00DB0C13">
        <w:rPr>
          <w:rFonts w:ascii="Times New Roman" w:hAnsi="Times New Roman"/>
          <w:sz w:val="24"/>
          <w:szCs w:val="24"/>
        </w:rPr>
        <w:t>ачной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, на что было потрачено 1420,76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тыс.руб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DB0C13">
        <w:rPr>
          <w:rFonts w:ascii="Times New Roman" w:hAnsi="Times New Roman"/>
          <w:sz w:val="24"/>
          <w:szCs w:val="24"/>
        </w:rPr>
        <w:t>ул.Колхозная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217,14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тыс.руб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DB0C13">
        <w:rPr>
          <w:rFonts w:ascii="Times New Roman" w:hAnsi="Times New Roman"/>
          <w:sz w:val="24"/>
          <w:szCs w:val="24"/>
        </w:rPr>
        <w:t>ул.Нижняя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0C13">
        <w:rPr>
          <w:rFonts w:ascii="Times New Roman" w:hAnsi="Times New Roman"/>
          <w:sz w:val="24"/>
          <w:szCs w:val="24"/>
        </w:rPr>
        <w:t>п.Самарский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 263,6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тыс.руб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DB0C13">
        <w:rPr>
          <w:rFonts w:ascii="Times New Roman" w:hAnsi="Times New Roman"/>
          <w:sz w:val="24"/>
          <w:szCs w:val="24"/>
        </w:rPr>
        <w:t>ст.Буготак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0C13">
        <w:rPr>
          <w:rFonts w:ascii="Times New Roman" w:hAnsi="Times New Roman"/>
          <w:sz w:val="24"/>
          <w:szCs w:val="24"/>
        </w:rPr>
        <w:t>ул.Березовая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176,0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тыс.руб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DB0C13">
        <w:rPr>
          <w:rFonts w:ascii="Times New Roman" w:hAnsi="Times New Roman"/>
          <w:sz w:val="24"/>
          <w:szCs w:val="24"/>
        </w:rPr>
        <w:t>ул.Привокзальная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595,14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тыс.руб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, приобретены  дорожные знаки на сумму 23,4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тыс.руб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разработка проектной документации для ремонта дорог 398,1 тыс. руб.; оценка </w:t>
      </w:r>
      <w:proofErr w:type="spellStart"/>
      <w:r w:rsidRPr="00DB0C13">
        <w:rPr>
          <w:rFonts w:ascii="Times New Roman" w:hAnsi="Times New Roman"/>
          <w:sz w:val="24"/>
          <w:szCs w:val="24"/>
        </w:rPr>
        <w:t>тех</w:t>
      </w:r>
      <w:proofErr w:type="gramStart"/>
      <w:r w:rsidRPr="00DB0C13">
        <w:rPr>
          <w:rFonts w:ascii="Times New Roman" w:hAnsi="Times New Roman"/>
          <w:sz w:val="24"/>
          <w:szCs w:val="24"/>
        </w:rPr>
        <w:t>.с</w:t>
      </w:r>
      <w:proofErr w:type="gramEnd"/>
      <w:r w:rsidRPr="00DB0C13">
        <w:rPr>
          <w:rFonts w:ascii="Times New Roman" w:hAnsi="Times New Roman"/>
          <w:sz w:val="24"/>
          <w:szCs w:val="24"/>
        </w:rPr>
        <w:t>остояния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автомобильных дорог 281,2 тыс. руб. </w:t>
      </w:r>
      <w:r w:rsidRPr="00DB0C13">
        <w:rPr>
          <w:rFonts w:ascii="Times New Roman" w:hAnsi="Times New Roman"/>
          <w:sz w:val="24"/>
          <w:szCs w:val="24"/>
        </w:rPr>
        <w:tab/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Культура, спорт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>МКУК «</w:t>
      </w:r>
      <w:proofErr w:type="spellStart"/>
      <w:r w:rsidRPr="00DB0C13">
        <w:rPr>
          <w:rFonts w:ascii="Times New Roman" w:hAnsi="Times New Roman"/>
          <w:sz w:val="24"/>
          <w:szCs w:val="24"/>
        </w:rPr>
        <w:t>Буготакский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КДЦ» за 2024 год провело 489 (330) мероприятий, в том числе платных 35 (35), концертов 17 (17), показ кинофильмов 82 (82).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 xml:space="preserve">В </w:t>
      </w:r>
      <w:proofErr w:type="spellStart"/>
      <w:r w:rsidRPr="00DB0C13">
        <w:rPr>
          <w:rFonts w:ascii="Times New Roman" w:hAnsi="Times New Roman"/>
          <w:sz w:val="24"/>
          <w:szCs w:val="24"/>
        </w:rPr>
        <w:t>Буготакском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КДЦ действует 22 (18) клубных формирований, в них участвует 298 (253) чел., в </w:t>
      </w:r>
      <w:proofErr w:type="spellStart"/>
      <w:r w:rsidRPr="00DB0C13">
        <w:rPr>
          <w:rFonts w:ascii="Times New Roman" w:hAnsi="Times New Roman"/>
          <w:sz w:val="24"/>
          <w:szCs w:val="24"/>
        </w:rPr>
        <w:t>т.ч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для детей 12 (9),  в них участвует 187 (157) чел., для молодежи 5 (4), в них участвует 65 (50) чел, для взрослых 5 (5), в них участвует 46 (46) чел.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>Участвовали в 11 (11) районных и 4 (4) областных фестивалях, региональных 1 (1), межрегиональных 0 (0), международных 0 (0), всероссийских 4 (5), провели 1 (1) выездных мероприятия. Ежегодно проводятся такие мероприятия как, Новый год, рождество, Голубой огонек для людей старшего поколения,23 февраля, 8 марта, 9 мая, день защиты детей, день семьи любви и верности, спортивные и развлекательные мероприятия, день пожилых людей и т.д.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 xml:space="preserve">     В 2018 году было создано новое предприятие МКУ «Центр спорта и здоровья» Буготакского сельсовета, проведен ремонт здания и оборудования, за 2023 год центр посетило 2109 (1960)  человек взрослых и детей. Центр провел 12 различных мероприятий спортивного направления.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 xml:space="preserve">ЖКХ – 5132,8 (3536,65) в том числе: уличное освещение  - содержание, </w:t>
      </w:r>
      <w:proofErr w:type="spellStart"/>
      <w:r w:rsidRPr="00DB0C13">
        <w:rPr>
          <w:rFonts w:ascii="Times New Roman" w:hAnsi="Times New Roman"/>
          <w:sz w:val="24"/>
          <w:szCs w:val="24"/>
        </w:rPr>
        <w:t>эл</w:t>
      </w:r>
      <w:proofErr w:type="gramStart"/>
      <w:r w:rsidRPr="00DB0C13">
        <w:rPr>
          <w:rFonts w:ascii="Times New Roman" w:hAnsi="Times New Roman"/>
          <w:sz w:val="24"/>
          <w:szCs w:val="24"/>
        </w:rPr>
        <w:t>.э</w:t>
      </w:r>
      <w:proofErr w:type="gramEnd"/>
      <w:r w:rsidRPr="00DB0C13">
        <w:rPr>
          <w:rFonts w:ascii="Times New Roman" w:hAnsi="Times New Roman"/>
          <w:sz w:val="24"/>
          <w:szCs w:val="24"/>
        </w:rPr>
        <w:t>нергия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– 1114,9 (1335,75)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тыс.руб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., содержание имущества 168,95 (39,8)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тыс.руб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 18,90 (39,9)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тыс.руб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 взносы на капремонт муниципального жилья, содержание и дератизация кладбищ -220,1 (21,00)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тыс.руб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., ремонт памятника 755,8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тыс.руб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., обустройство парковой зоны в рамках реализации проектов развития территории, основанных на местных инициативах – 2581,4 (1950,44)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тыс.руб</w:t>
      </w:r>
      <w:proofErr w:type="spellEnd"/>
      <w:r w:rsidRPr="00DB0C13">
        <w:rPr>
          <w:rFonts w:ascii="Times New Roman" w:hAnsi="Times New Roman"/>
          <w:sz w:val="24"/>
          <w:szCs w:val="24"/>
        </w:rPr>
        <w:t>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 xml:space="preserve">На территории Буготакского сельсовета числится 47,7 (47,7) тыс. </w:t>
      </w:r>
      <w:proofErr w:type="spellStart"/>
      <w:r w:rsidRPr="00DB0C13">
        <w:rPr>
          <w:rFonts w:ascii="Times New Roman" w:hAnsi="Times New Roman"/>
          <w:sz w:val="24"/>
          <w:szCs w:val="24"/>
        </w:rPr>
        <w:t>кв.м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жилья, в том числе 2,06 (2,5) тыс. </w:t>
      </w:r>
      <w:proofErr w:type="spellStart"/>
      <w:r w:rsidRPr="00DB0C13">
        <w:rPr>
          <w:rFonts w:ascii="Times New Roman" w:hAnsi="Times New Roman"/>
          <w:sz w:val="24"/>
          <w:szCs w:val="24"/>
        </w:rPr>
        <w:t>кв</w:t>
      </w:r>
      <w:proofErr w:type="gramStart"/>
      <w:r w:rsidRPr="00DB0C13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DB0C13">
        <w:rPr>
          <w:rFonts w:ascii="Times New Roman" w:hAnsi="Times New Roman"/>
          <w:sz w:val="24"/>
          <w:szCs w:val="24"/>
        </w:rPr>
        <w:t xml:space="preserve">   жилье муниципальное.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 xml:space="preserve">Износ основных фондов 90-100%.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Реализовали 2 этап проекта развития территорий муниципальных образований Новосибирской</w:t>
      </w:r>
      <w:r w:rsidRPr="00DB0C13">
        <w:rPr>
          <w:rFonts w:ascii="Times New Roman" w:hAnsi="Times New Roman"/>
          <w:sz w:val="24"/>
          <w:szCs w:val="24"/>
        </w:rPr>
        <w:tab/>
        <w:t xml:space="preserve"> области, основанных на местных инициативах с проектом «Благоустройство парковой</w:t>
      </w:r>
      <w:r w:rsidRPr="00DB0C13">
        <w:rPr>
          <w:rFonts w:ascii="Times New Roman" w:hAnsi="Times New Roman"/>
          <w:sz w:val="24"/>
          <w:szCs w:val="24"/>
        </w:rPr>
        <w:tab/>
        <w:t xml:space="preserve"> зоны в с.Буготак» </w:t>
      </w:r>
      <w:proofErr w:type="spellStart"/>
      <w:r w:rsidRPr="00DB0C13">
        <w:rPr>
          <w:rFonts w:ascii="Times New Roman" w:hAnsi="Times New Roman"/>
          <w:sz w:val="24"/>
          <w:szCs w:val="24"/>
        </w:rPr>
        <w:t>ул</w:t>
      </w:r>
      <w:proofErr w:type="gramStart"/>
      <w:r w:rsidRPr="00DB0C13">
        <w:rPr>
          <w:rFonts w:ascii="Times New Roman" w:hAnsi="Times New Roman"/>
          <w:sz w:val="24"/>
          <w:szCs w:val="24"/>
        </w:rPr>
        <w:t>.К</w:t>
      </w:r>
      <w:proofErr w:type="gramEnd"/>
      <w:r w:rsidRPr="00DB0C13">
        <w:rPr>
          <w:rFonts w:ascii="Times New Roman" w:hAnsi="Times New Roman"/>
          <w:sz w:val="24"/>
          <w:szCs w:val="24"/>
        </w:rPr>
        <w:t>олхозная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 34»  с бюджетом 2 581368,60 руб. 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Участвовали в реализации проектов развития территорий муниципальных образований Новосибирской</w:t>
      </w:r>
      <w:r w:rsidRPr="00DB0C13">
        <w:rPr>
          <w:rFonts w:ascii="Times New Roman" w:hAnsi="Times New Roman"/>
          <w:sz w:val="24"/>
          <w:szCs w:val="24"/>
        </w:rPr>
        <w:tab/>
        <w:t xml:space="preserve"> области, основанных на местных инициативах с проектом «Благоустройство кладбища </w:t>
      </w:r>
      <w:proofErr w:type="spellStart"/>
      <w:r w:rsidRPr="00DB0C13">
        <w:rPr>
          <w:rFonts w:ascii="Times New Roman" w:hAnsi="Times New Roman"/>
          <w:sz w:val="24"/>
          <w:szCs w:val="24"/>
        </w:rPr>
        <w:t>ст</w:t>
      </w:r>
      <w:proofErr w:type="gramStart"/>
      <w:r w:rsidRPr="00DB0C13">
        <w:rPr>
          <w:rFonts w:ascii="Times New Roman" w:hAnsi="Times New Roman"/>
          <w:sz w:val="24"/>
          <w:szCs w:val="24"/>
        </w:rPr>
        <w:t>.И</w:t>
      </w:r>
      <w:proofErr w:type="gramEnd"/>
      <w:r w:rsidRPr="00DB0C13">
        <w:rPr>
          <w:rFonts w:ascii="Times New Roman" w:hAnsi="Times New Roman"/>
          <w:sz w:val="24"/>
          <w:szCs w:val="24"/>
        </w:rPr>
        <w:t>зынский</w:t>
      </w:r>
      <w:proofErr w:type="spellEnd"/>
      <w:r w:rsidRPr="00DB0C13">
        <w:rPr>
          <w:rFonts w:ascii="Times New Roman" w:hAnsi="Times New Roman"/>
          <w:sz w:val="24"/>
          <w:szCs w:val="24"/>
        </w:rPr>
        <w:t>»  с бюджетом 2 135 607,0  руб. Оформлена заявка на 2025 год.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Pr="00DB0C13"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Pr="00DB0C13">
        <w:rPr>
          <w:rFonts w:ascii="Times New Roman" w:hAnsi="Times New Roman"/>
          <w:sz w:val="24"/>
          <w:szCs w:val="24"/>
        </w:rPr>
        <w:t xml:space="preserve">В 2019 году по программе газификации администрацией Тогучинского района и Буготакского сельсовета сдан в эксплуатацию поселковый газопровод в с.Буготак и </w:t>
      </w:r>
      <w:proofErr w:type="spellStart"/>
      <w:r w:rsidRPr="00DB0C13">
        <w:rPr>
          <w:rFonts w:ascii="Times New Roman" w:hAnsi="Times New Roman"/>
          <w:sz w:val="24"/>
          <w:szCs w:val="24"/>
        </w:rPr>
        <w:t>ст</w:t>
      </w:r>
      <w:proofErr w:type="gramStart"/>
      <w:r w:rsidRPr="00DB0C13">
        <w:rPr>
          <w:rFonts w:ascii="Times New Roman" w:hAnsi="Times New Roman"/>
          <w:sz w:val="24"/>
          <w:szCs w:val="24"/>
        </w:rPr>
        <w:t>.Б</w:t>
      </w:r>
      <w:proofErr w:type="gramEnd"/>
      <w:r w:rsidRPr="00DB0C13">
        <w:rPr>
          <w:rFonts w:ascii="Times New Roman" w:hAnsi="Times New Roman"/>
          <w:sz w:val="24"/>
          <w:szCs w:val="24"/>
        </w:rPr>
        <w:t>уготак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протяженностью  </w:t>
      </w:r>
      <w:r w:rsidRPr="00DB0C13">
        <w:rPr>
          <w:rFonts w:ascii="Times New Roman" w:hAnsi="Times New Roman"/>
          <w:bCs/>
          <w:sz w:val="24"/>
          <w:szCs w:val="24"/>
        </w:rPr>
        <w:t xml:space="preserve">25 047 м. на сумму 71 369 433,51 руб. В 2020 году началась газификация частных домовладений, на 01.01.2025 года газифицировано 160 (132) дома. В настоящее время газификация домовладений продолжается. В 2022 году проведена 100 % </w:t>
      </w:r>
      <w:proofErr w:type="spellStart"/>
      <w:r w:rsidRPr="00DB0C13">
        <w:rPr>
          <w:rFonts w:ascii="Times New Roman" w:hAnsi="Times New Roman"/>
          <w:bCs/>
          <w:sz w:val="24"/>
          <w:szCs w:val="24"/>
        </w:rPr>
        <w:t>догазификация</w:t>
      </w:r>
      <w:proofErr w:type="spellEnd"/>
      <w:r w:rsidRPr="00DB0C13">
        <w:rPr>
          <w:rFonts w:ascii="Times New Roman" w:hAnsi="Times New Roman"/>
          <w:bCs/>
          <w:sz w:val="24"/>
          <w:szCs w:val="24"/>
        </w:rPr>
        <w:t xml:space="preserve"> с.Буготак, </w:t>
      </w:r>
      <w:proofErr w:type="spellStart"/>
      <w:r w:rsidRPr="00DB0C13">
        <w:rPr>
          <w:rFonts w:ascii="Times New Roman" w:hAnsi="Times New Roman"/>
          <w:bCs/>
          <w:sz w:val="24"/>
          <w:szCs w:val="24"/>
        </w:rPr>
        <w:t>ст</w:t>
      </w:r>
      <w:proofErr w:type="gramStart"/>
      <w:r w:rsidRPr="00DB0C13">
        <w:rPr>
          <w:rFonts w:ascii="Times New Roman" w:hAnsi="Times New Roman"/>
          <w:bCs/>
          <w:sz w:val="24"/>
          <w:szCs w:val="24"/>
        </w:rPr>
        <w:t>.Б</w:t>
      </w:r>
      <w:proofErr w:type="gramEnd"/>
      <w:r w:rsidRPr="00DB0C13">
        <w:rPr>
          <w:rFonts w:ascii="Times New Roman" w:hAnsi="Times New Roman"/>
          <w:bCs/>
          <w:sz w:val="24"/>
          <w:szCs w:val="24"/>
        </w:rPr>
        <w:t>уготак</w:t>
      </w:r>
      <w:proofErr w:type="spellEnd"/>
      <w:r w:rsidRPr="00DB0C13">
        <w:rPr>
          <w:rFonts w:ascii="Times New Roman" w:hAnsi="Times New Roman"/>
          <w:bCs/>
          <w:sz w:val="24"/>
          <w:szCs w:val="24"/>
        </w:rPr>
        <w:t xml:space="preserve">.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 xml:space="preserve">     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>Проводился плановый отжиг травы вокруг населенных пунктов, частичный ремонт дорожного полотна, опашка населенных пунктов.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>Социальная защита населения.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>В органах социальной защиты состоит на учете 574 (674) чел., в том числе пожилых граждан 34 (28), детей инвалидов 5 (5), ветераны 155 (173), малоимущие граждане 291 (283).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>Удельный вес населения состоящего на учете  к общей численности 28,00 (33,23)%.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Численность многодетных семей 40 (39), в них детей 139 (136) чел.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>Численность населения получающего меры социальной поддержки 650 (674) чел.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>Число работников в органах социальной защиты 0 (0).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>Численность семей группы «риска», состоящих на учете 16 (15) в них детей 43 (41), численность детей сирот, оставшихся без попечения родителей 19 (4).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В 2024 году производилась доплата к пенсиям муниципальных служащих на общую сумму 366,1 (340,53)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Доходы населения, бюджет, среднемесячная зарплата составила 30100 (27600).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 xml:space="preserve">Доходы местного бюджета 32 250,3 (25 976,79) 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 в том числе на душу населения 15981,32 (12809,00)  руб.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DB0C13">
        <w:rPr>
          <w:rFonts w:ascii="Times New Roman" w:hAnsi="Times New Roman"/>
          <w:sz w:val="24"/>
          <w:szCs w:val="24"/>
        </w:rPr>
        <w:t>т.ч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налог на доходы физ. лиц  2 615,8 (1913,04) 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Земельный налог 2 415,4 (1968,37)  тыс. руб., налог на имущество 99,2 (93,37), доходы от сдачи в аренду имущества 128,4 (282,67)  тыс. руб., прочие доходы от оказания платных услуг (работ) получателями средств бюджетов сельских поселений  332,9 (306,92) тыс. руб., госпошлина 1,6 (3,3) 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., акцизы на нефтепродукты 3577,4 (3272,27)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тыс.руб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., продажа имущества 489,1 (61,16)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тыс.руб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., штрафы 3,0 (0,0)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тыс.руб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.. безвозмездные поступления 22371,5 (17912,69)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., прочие неналоговые 216,00 (163,00).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 xml:space="preserve">Структура доходной части бюджета состоит </w:t>
      </w:r>
      <w:proofErr w:type="gramStart"/>
      <w:r w:rsidRPr="00DB0C13">
        <w:rPr>
          <w:rFonts w:ascii="Times New Roman" w:hAnsi="Times New Roman"/>
          <w:sz w:val="24"/>
          <w:szCs w:val="24"/>
        </w:rPr>
        <w:t>из</w:t>
      </w:r>
      <w:proofErr w:type="gramEnd"/>
      <w:r w:rsidRPr="00DB0C13">
        <w:rPr>
          <w:rFonts w:ascii="Times New Roman" w:hAnsi="Times New Roman"/>
          <w:sz w:val="24"/>
          <w:szCs w:val="24"/>
        </w:rPr>
        <w:t xml:space="preserve"> –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налоговые поступления 27,00 (27,91) %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неналоговые поступления 3,63 (3,13) %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безвозмездные поступления 69,37 (68,96) %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Расходы 31757,7 (25536,86)  тыс. руб.  в том числе: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На общегосударственные вопросы 7101,5 (8263,76) в том числе: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Функционирование высшего должностного лица 1169,00 (978,86)  тыс. руб.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Функционирование представительных органов 0,0 (0,0)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Местных администраций 5739,9 (6576,41)  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Ревизионная комиссия   71,30 (50,90) тыс. руб.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Другие общегосударственные вопросы 121,3 (657,59) тыс. руб.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Национальная оборона ВУС  166,50 (138,4) 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Национальная безопасность и правоохранительная деятельность: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Обеспечение пожарной безопасности 75,1 (190,24)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Дорожное хозяйство, муниципальный дорожный фонд 4587,8 (2714,54)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  содержание и ремонт дорог.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ЖКХ 5132,80 ( 3536,65)  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 в том числе: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Жилищное хозяйство  460,60 (18,9) 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lastRenderedPageBreak/>
        <w:t xml:space="preserve">Благоустройство 4672,2 (3517,75) 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в том числе: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На содержание уличного освещения –  1114,9 (1335,75)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;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DB0C13">
        <w:rPr>
          <w:rFonts w:ascii="Times New Roman" w:hAnsi="Times New Roman"/>
          <w:sz w:val="24"/>
          <w:szCs w:val="24"/>
        </w:rPr>
        <w:t>акарицидную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обработку мест захоронения, покраску забора – 220,1 (21,71)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На приобретение табличек –  0,0 (40,90)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На оплату работ, услуг по содержанию имущества – 755,8 (168,95)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 – ремонт памятника, устройство забора.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На реализацию 2 этапа проекта развития территорий муниципальных образований Новосибирской</w:t>
      </w:r>
      <w:r w:rsidRPr="00DB0C13">
        <w:rPr>
          <w:rFonts w:ascii="Times New Roman" w:hAnsi="Times New Roman"/>
          <w:sz w:val="24"/>
          <w:szCs w:val="24"/>
        </w:rPr>
        <w:tab/>
        <w:t xml:space="preserve"> области, основанных на местных инициативах с проектом «Благоустройство парковой</w:t>
      </w:r>
      <w:r w:rsidRPr="00DB0C13">
        <w:rPr>
          <w:rFonts w:ascii="Times New Roman" w:hAnsi="Times New Roman"/>
          <w:sz w:val="24"/>
          <w:szCs w:val="24"/>
        </w:rPr>
        <w:tab/>
        <w:t xml:space="preserve"> зоны в с.Буготак» </w:t>
      </w:r>
      <w:proofErr w:type="spellStart"/>
      <w:r w:rsidRPr="00DB0C13">
        <w:rPr>
          <w:rFonts w:ascii="Times New Roman" w:hAnsi="Times New Roman"/>
          <w:sz w:val="24"/>
          <w:szCs w:val="24"/>
        </w:rPr>
        <w:t>ул</w:t>
      </w:r>
      <w:proofErr w:type="gramStart"/>
      <w:r w:rsidRPr="00DB0C13">
        <w:rPr>
          <w:rFonts w:ascii="Times New Roman" w:hAnsi="Times New Roman"/>
          <w:sz w:val="24"/>
          <w:szCs w:val="24"/>
        </w:rPr>
        <w:t>.К</w:t>
      </w:r>
      <w:proofErr w:type="gramEnd"/>
      <w:r w:rsidRPr="00DB0C13">
        <w:rPr>
          <w:rFonts w:ascii="Times New Roman" w:hAnsi="Times New Roman"/>
          <w:sz w:val="24"/>
          <w:szCs w:val="24"/>
        </w:rPr>
        <w:t>олхозная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 34»  -  2 581,4 (1 945, 779) руб.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Опашка населенных пунктов  35,00 (0,0)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Профессиональная подготовка, переподготовка 50,00 (0,0)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Культура   7255,2 (6167,24) 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Социальная политика 366,1 (340,53) 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 пенсии доплаты.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Физкультура и спорт 6987,40 (5185,5)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  «Центр спорта и здоровья»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Структура расходной части бюджета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Общегосударственные вопросы       22,36 (31,14)  %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Национальная оборона ВУС          0,52 (0,52)</w:t>
      </w:r>
      <w:r w:rsidRPr="00DB0C13">
        <w:rPr>
          <w:rFonts w:ascii="Times New Roman" w:hAnsi="Times New Roman"/>
          <w:i/>
          <w:sz w:val="24"/>
          <w:szCs w:val="24"/>
        </w:rPr>
        <w:t>%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Национальная безопасность и правоохранительная деятельность 0,24 (0,72)   %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Дорожное хозяйство, муниципальный дорожный фонд   14,45 (10,23) %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ЖКХ           16,16 (13,33)  %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Опашка населенных пунктов  0,11 (0,0) %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Профессиональная подготовка, переподготовка 0,16 (0,0) %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Культура             22,85   (23,24)  %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Социальная политика     1,15 (1,28)  %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Физкультура и спорт    22,0 (19,54) %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Дефици</w:t>
      </w:r>
      <w:proofErr w:type="gramStart"/>
      <w:r w:rsidRPr="00DB0C13">
        <w:rPr>
          <w:rFonts w:ascii="Times New Roman" w:hAnsi="Times New Roman"/>
          <w:sz w:val="24"/>
          <w:szCs w:val="24"/>
        </w:rPr>
        <w:t>т(</w:t>
      </w:r>
      <w:proofErr w:type="gramEnd"/>
      <w:r w:rsidRPr="00DB0C13">
        <w:rPr>
          <w:rFonts w:ascii="Times New Roman" w:hAnsi="Times New Roman"/>
          <w:sz w:val="24"/>
          <w:szCs w:val="24"/>
        </w:rPr>
        <w:t xml:space="preserve">профицит) бюджета  +493,00 (-560,07) 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тыс.руб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Кредиторская задолженность  0,0 (0,0)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нет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Расходы на душу населения 15737,22 (13085,20)  руб.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B0C13">
        <w:rPr>
          <w:rFonts w:ascii="Times New Roman" w:hAnsi="Times New Roman"/>
          <w:b/>
          <w:sz w:val="24"/>
          <w:szCs w:val="24"/>
        </w:rPr>
        <w:t>План  на 2025г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1. Подготовка к празднованию  80 годовщины  Победы  ВОВ.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2. Реализация  проекта основанного на местных инициативах «Благоустройство кладбища </w:t>
      </w:r>
      <w:proofErr w:type="spellStart"/>
      <w:r w:rsidRPr="00DB0C13">
        <w:rPr>
          <w:rFonts w:ascii="Times New Roman" w:hAnsi="Times New Roman"/>
          <w:sz w:val="24"/>
          <w:szCs w:val="24"/>
        </w:rPr>
        <w:t>ст</w:t>
      </w:r>
      <w:proofErr w:type="gramStart"/>
      <w:r w:rsidRPr="00DB0C13">
        <w:rPr>
          <w:rFonts w:ascii="Times New Roman" w:hAnsi="Times New Roman"/>
          <w:sz w:val="24"/>
          <w:szCs w:val="24"/>
        </w:rPr>
        <w:t>.И</w:t>
      </w:r>
      <w:proofErr w:type="gramEnd"/>
      <w:r w:rsidRPr="00DB0C13">
        <w:rPr>
          <w:rFonts w:ascii="Times New Roman" w:hAnsi="Times New Roman"/>
          <w:sz w:val="24"/>
          <w:szCs w:val="24"/>
        </w:rPr>
        <w:t>зынский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»  с бюджетом 2 135 607,0  руб.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3. Участие в реализации проектов развития территорий муниципальных образований Новосибирской</w:t>
      </w:r>
      <w:r w:rsidRPr="00DB0C13">
        <w:rPr>
          <w:rFonts w:ascii="Times New Roman" w:hAnsi="Times New Roman"/>
          <w:sz w:val="24"/>
          <w:szCs w:val="24"/>
        </w:rPr>
        <w:tab/>
        <w:t xml:space="preserve"> области, основанных на местных инициативах.  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4. Провести в 2025 году диагностику технического состояния пешеходного металлического моста через </w:t>
      </w:r>
      <w:proofErr w:type="spellStart"/>
      <w:r w:rsidRPr="00DB0C13">
        <w:rPr>
          <w:rFonts w:ascii="Times New Roman" w:hAnsi="Times New Roman"/>
          <w:sz w:val="24"/>
          <w:szCs w:val="24"/>
        </w:rPr>
        <w:t>р</w:t>
      </w:r>
      <w:proofErr w:type="gramStart"/>
      <w:r w:rsidRPr="00DB0C13">
        <w:rPr>
          <w:rFonts w:ascii="Times New Roman" w:hAnsi="Times New Roman"/>
          <w:sz w:val="24"/>
          <w:szCs w:val="24"/>
        </w:rPr>
        <w:t>.И</w:t>
      </w:r>
      <w:proofErr w:type="gramEnd"/>
      <w:r w:rsidRPr="00DB0C13">
        <w:rPr>
          <w:rFonts w:ascii="Times New Roman" w:hAnsi="Times New Roman"/>
          <w:sz w:val="24"/>
          <w:szCs w:val="24"/>
        </w:rPr>
        <w:t>ня</w:t>
      </w:r>
      <w:proofErr w:type="spellEnd"/>
      <w:r w:rsidRPr="00DB0C13">
        <w:rPr>
          <w:rFonts w:ascii="Times New Roman" w:hAnsi="Times New Roman"/>
          <w:sz w:val="24"/>
          <w:szCs w:val="24"/>
        </w:rPr>
        <w:t>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5.  Проведение текущего ремонта дорог в населенных пунктах Буготакского сельсовета.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6. Газификация частных домовладений и объектов муниципальной собственности.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7. Продолжить в 2025 году оформлять в муниципальную собственность муниципальный жилой фонд, земельные участки под сооружениями и зданиями.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8. Текущий ремонт памятника участникам ВОВ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Показатели социально-экономического развития  Буготакского сельсовета,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 xml:space="preserve"> за 2024 год</w:t>
      </w: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95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24"/>
        <w:gridCol w:w="24"/>
        <w:gridCol w:w="24"/>
        <w:gridCol w:w="24"/>
        <w:gridCol w:w="24"/>
        <w:gridCol w:w="48"/>
        <w:gridCol w:w="24"/>
        <w:gridCol w:w="24"/>
        <w:gridCol w:w="2538"/>
        <w:gridCol w:w="1464"/>
        <w:gridCol w:w="1323"/>
        <w:gridCol w:w="1182"/>
        <w:gridCol w:w="2215"/>
      </w:tblGrid>
      <w:tr w:rsidR="0061517D" w:rsidRPr="00DB0C13" w:rsidTr="0061517D">
        <w:trPr>
          <w:cantSplit/>
          <w:trHeight w:val="360"/>
        </w:trPr>
        <w:tc>
          <w:tcPr>
            <w:tcW w:w="3402" w:type="dxa"/>
            <w:gridSpan w:val="10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Показатели               </w:t>
            </w:r>
          </w:p>
        </w:tc>
        <w:tc>
          <w:tcPr>
            <w:tcW w:w="14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Единица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измерения </w:t>
            </w:r>
          </w:p>
        </w:tc>
        <w:tc>
          <w:tcPr>
            <w:tcW w:w="2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Отчетная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информация  </w:t>
            </w:r>
          </w:p>
        </w:tc>
        <w:tc>
          <w:tcPr>
            <w:tcW w:w="22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Приме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proofErr w:type="spellStart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чание</w:t>
            </w:r>
            <w:proofErr w:type="spellEnd"/>
            <w:proofErr w:type="gramEnd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61517D" w:rsidRPr="00DB0C13" w:rsidTr="0061517D">
        <w:trPr>
          <w:cantSplit/>
          <w:trHeight w:val="360"/>
        </w:trPr>
        <w:tc>
          <w:tcPr>
            <w:tcW w:w="3402" w:type="dxa"/>
            <w:gridSpan w:val="10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отчетный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год   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в % к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>2023</w:t>
            </w:r>
          </w:p>
        </w:tc>
        <w:tc>
          <w:tcPr>
            <w:tcW w:w="2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958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Структура и доходы населения                       </w:t>
            </w:r>
          </w:p>
        </w:tc>
      </w:tr>
      <w:tr w:rsidR="0061517D" w:rsidRPr="00DB0C13" w:rsidTr="0061517D">
        <w:trPr>
          <w:cantSplit/>
          <w:trHeight w:val="36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1.     </w:t>
            </w:r>
          </w:p>
        </w:tc>
        <w:tc>
          <w:tcPr>
            <w:tcW w:w="27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Численность населения на начало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года        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99,5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1.1.   </w:t>
            </w:r>
          </w:p>
        </w:tc>
        <w:tc>
          <w:tcPr>
            <w:tcW w:w="27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Число </w:t>
            </w:r>
            <w:proofErr w:type="gramStart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прибывших</w:t>
            </w:r>
            <w:proofErr w:type="gramEnd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1.2.   </w:t>
            </w:r>
          </w:p>
        </w:tc>
        <w:tc>
          <w:tcPr>
            <w:tcW w:w="27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Число </w:t>
            </w:r>
            <w:proofErr w:type="gramStart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выбывших</w:t>
            </w:r>
            <w:proofErr w:type="gramEnd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1.3.   </w:t>
            </w:r>
          </w:p>
        </w:tc>
        <w:tc>
          <w:tcPr>
            <w:tcW w:w="27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Число </w:t>
            </w:r>
            <w:proofErr w:type="gramStart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родившихся</w:t>
            </w:r>
            <w:proofErr w:type="gramEnd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61,0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1.4.   </w:t>
            </w:r>
          </w:p>
        </w:tc>
        <w:tc>
          <w:tcPr>
            <w:tcW w:w="27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Число </w:t>
            </w:r>
            <w:proofErr w:type="gramStart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умерших</w:t>
            </w:r>
            <w:proofErr w:type="gramEnd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71,1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2.     </w:t>
            </w:r>
          </w:p>
        </w:tc>
        <w:tc>
          <w:tcPr>
            <w:tcW w:w="27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Численность </w:t>
            </w:r>
            <w:proofErr w:type="gramStart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занятых</w:t>
            </w:r>
            <w:proofErr w:type="gramEnd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 в экономике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тыс. чел.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935,0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113,6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36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3.     </w:t>
            </w:r>
          </w:p>
        </w:tc>
        <w:tc>
          <w:tcPr>
            <w:tcW w:w="27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Среднемесячная заработная плата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по полному кругу предприятий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руб.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29600,0</w:t>
            </w:r>
          </w:p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107,2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36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4.     </w:t>
            </w:r>
          </w:p>
        </w:tc>
        <w:tc>
          <w:tcPr>
            <w:tcW w:w="27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Среднемесячная заработная плата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работников бюджетной сферы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руб.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30100,0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106,4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36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5.     </w:t>
            </w:r>
          </w:p>
        </w:tc>
        <w:tc>
          <w:tcPr>
            <w:tcW w:w="27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Среднемесячные доходы на душу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населения   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руб.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26300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129,6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958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Общий выпуск товаров и услуг                       </w:t>
            </w:r>
          </w:p>
        </w:tc>
      </w:tr>
      <w:tr w:rsidR="0061517D" w:rsidRPr="00DB0C13" w:rsidTr="0061517D">
        <w:trPr>
          <w:cantSplit/>
          <w:trHeight w:val="360"/>
        </w:trPr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6.     </w:t>
            </w:r>
          </w:p>
        </w:tc>
        <w:tc>
          <w:tcPr>
            <w:tcW w:w="273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Общий выпуск товаров и услуг по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всем видам деятельности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762,32</w:t>
            </w:r>
          </w:p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313,2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600"/>
        </w:trPr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 7.     </w:t>
            </w:r>
          </w:p>
        </w:tc>
        <w:tc>
          <w:tcPr>
            <w:tcW w:w="273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Производительность труда по всем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видам деятельности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руб. на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1 чел.,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proofErr w:type="gramStart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занятого</w:t>
            </w:r>
            <w:proofErr w:type="gramEnd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экономике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815315,5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236,1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958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Промышленность                              </w:t>
            </w:r>
          </w:p>
        </w:tc>
      </w:tr>
      <w:tr w:rsidR="0061517D" w:rsidRPr="00DB0C13" w:rsidTr="0061517D">
        <w:trPr>
          <w:cantSplit/>
          <w:trHeight w:val="360"/>
        </w:trPr>
        <w:tc>
          <w:tcPr>
            <w:tcW w:w="6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8.     </w:t>
            </w:r>
          </w:p>
        </w:tc>
        <w:tc>
          <w:tcPr>
            <w:tcW w:w="270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Объем произведенной промышленной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продукции   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520,0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360"/>
        </w:trPr>
        <w:tc>
          <w:tcPr>
            <w:tcW w:w="6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8.1.   </w:t>
            </w:r>
          </w:p>
        </w:tc>
        <w:tc>
          <w:tcPr>
            <w:tcW w:w="270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В том числе по крупным и средним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предприятиям и организациям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520,0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958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Строительство и транспорт                        </w:t>
            </w:r>
          </w:p>
        </w:tc>
      </w:tr>
      <w:tr w:rsidR="0061517D" w:rsidRPr="00DB0C13" w:rsidTr="0061517D">
        <w:trPr>
          <w:cantSplit/>
          <w:trHeight w:val="36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9.    </w:t>
            </w:r>
          </w:p>
        </w:tc>
        <w:tc>
          <w:tcPr>
            <w:tcW w:w="26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Объем строительно-монтажных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работ, включая хоз. способ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958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Торговля, услуги и связь                         </w:t>
            </w:r>
          </w:p>
        </w:tc>
      </w:tr>
      <w:tr w:rsidR="0061517D" w:rsidRPr="00DB0C13" w:rsidTr="0061517D">
        <w:trPr>
          <w:cantSplit/>
          <w:trHeight w:val="36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10.    </w:t>
            </w:r>
          </w:p>
        </w:tc>
        <w:tc>
          <w:tcPr>
            <w:tcW w:w="2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Объем розничного товарооборота,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включая общественное питание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237,4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100,9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11.    </w:t>
            </w:r>
          </w:p>
        </w:tc>
        <w:tc>
          <w:tcPr>
            <w:tcW w:w="2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Объем платных услуг населению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2,92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110,2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12.    </w:t>
            </w:r>
          </w:p>
        </w:tc>
        <w:tc>
          <w:tcPr>
            <w:tcW w:w="2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Объем бытовых услуг населению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0,10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958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Малое и среднее предпринимательство                   </w:t>
            </w:r>
          </w:p>
        </w:tc>
      </w:tr>
      <w:tr w:rsidR="0061517D" w:rsidRPr="00DB0C13" w:rsidTr="0061517D">
        <w:trPr>
          <w:cantSplit/>
          <w:trHeight w:val="48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13.    </w:t>
            </w:r>
          </w:p>
        </w:tc>
        <w:tc>
          <w:tcPr>
            <w:tcW w:w="2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Доля малого бизнеса в общем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объеме выпуска товаров, работ и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услуг       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%   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14.    </w:t>
            </w:r>
          </w:p>
        </w:tc>
        <w:tc>
          <w:tcPr>
            <w:tcW w:w="2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малых предприятий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ед. 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36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15.    </w:t>
            </w:r>
          </w:p>
        </w:tc>
        <w:tc>
          <w:tcPr>
            <w:tcW w:w="2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Численность занятых на малых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предприятиях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36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16.    </w:t>
            </w:r>
          </w:p>
        </w:tc>
        <w:tc>
          <w:tcPr>
            <w:tcW w:w="2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индивидуальных  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предпринимателей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958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Инвестиционная деятельность                       </w:t>
            </w:r>
          </w:p>
        </w:tc>
      </w:tr>
      <w:tr w:rsidR="0061517D" w:rsidRPr="00DB0C13" w:rsidTr="0061517D">
        <w:trPr>
          <w:cantSplit/>
          <w:trHeight w:val="48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17.    </w:t>
            </w:r>
          </w:p>
        </w:tc>
        <w:tc>
          <w:tcPr>
            <w:tcW w:w="26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Инвестиции в основной капитал за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счет всех источников       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финансирования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 2,5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131,6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36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17.1.  </w:t>
            </w:r>
          </w:p>
        </w:tc>
        <w:tc>
          <w:tcPr>
            <w:tcW w:w="26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 инвестиции за счет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средств бюджетов всех уровней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131,6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958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Доходы и расходы бюджета                         </w:t>
            </w:r>
          </w:p>
        </w:tc>
      </w:tr>
      <w:tr w:rsidR="0061517D" w:rsidRPr="00DB0C13" w:rsidTr="0061517D">
        <w:trPr>
          <w:cantSplit/>
          <w:trHeight w:val="24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18.    </w:t>
            </w:r>
          </w:p>
        </w:tc>
        <w:tc>
          <w:tcPr>
            <w:tcW w:w="26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Доходы бюджета - всего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32,250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124,1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48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18.1.  </w:t>
            </w:r>
          </w:p>
        </w:tc>
        <w:tc>
          <w:tcPr>
            <w:tcW w:w="26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proofErr w:type="spellStart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. собственные доходы, 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включая безвозмездные      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поступления, кроме субвенций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32,083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124,2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из них:     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36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18.1.1.</w:t>
            </w:r>
          </w:p>
        </w:tc>
        <w:tc>
          <w:tcPr>
            <w:tcW w:w="26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Доходы от предпринимательской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деятельности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0,0705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90,6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36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19.    </w:t>
            </w:r>
          </w:p>
        </w:tc>
        <w:tc>
          <w:tcPr>
            <w:tcW w:w="26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Расходы бюджета - всего,   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в том числе </w:t>
            </w:r>
            <w:proofErr w:type="gramStart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: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31,757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124,4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19.1.  </w:t>
            </w:r>
          </w:p>
        </w:tc>
        <w:tc>
          <w:tcPr>
            <w:tcW w:w="26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ЖКХ         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5,132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145,1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19.2.  </w:t>
            </w:r>
          </w:p>
        </w:tc>
        <w:tc>
          <w:tcPr>
            <w:tcW w:w="26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Культуру    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7,255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117,6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19.3.  </w:t>
            </w:r>
          </w:p>
        </w:tc>
        <w:tc>
          <w:tcPr>
            <w:tcW w:w="26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Муниципальное управление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7,101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85,97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48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20.    </w:t>
            </w:r>
          </w:p>
        </w:tc>
        <w:tc>
          <w:tcPr>
            <w:tcW w:w="26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Бюджетная обеспеченность (доходы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>муниципального бюджета в расчете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на 1 жителя)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руб. </w:t>
            </w:r>
            <w:proofErr w:type="gramStart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15981,3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124,8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48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20.1.  </w:t>
            </w:r>
          </w:p>
        </w:tc>
        <w:tc>
          <w:tcPr>
            <w:tcW w:w="26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proofErr w:type="spellStart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. собственными доходами,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включая безвозмездные      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поступления, кроме субвенций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руб. </w:t>
            </w:r>
            <w:proofErr w:type="gramStart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15898,4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124,8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360"/>
        </w:trPr>
        <w:tc>
          <w:tcPr>
            <w:tcW w:w="7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21.    </w:t>
            </w:r>
          </w:p>
        </w:tc>
        <w:tc>
          <w:tcPr>
            <w:tcW w:w="26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Сумма доходов от сдачи в аренду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>муниципального имущества и земли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0,128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45,4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958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Жилье и его доступность                         </w:t>
            </w:r>
          </w:p>
        </w:tc>
      </w:tr>
      <w:tr w:rsidR="0061517D" w:rsidRPr="00DB0C13" w:rsidTr="0061517D">
        <w:trPr>
          <w:cantSplit/>
          <w:trHeight w:val="24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22.    </w:t>
            </w:r>
          </w:p>
        </w:tc>
        <w:tc>
          <w:tcPr>
            <w:tcW w:w="2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Общая площадь жилого фонда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тыс. кв. м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47,7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22.1.  </w:t>
            </w:r>
          </w:p>
        </w:tc>
        <w:tc>
          <w:tcPr>
            <w:tcW w:w="2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 </w:t>
            </w:r>
            <w:proofErr w:type="gramStart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ветхого</w:t>
            </w:r>
            <w:proofErr w:type="gramEnd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 и аварийного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тыс. кв. м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0,9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48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23.    </w:t>
            </w:r>
          </w:p>
        </w:tc>
        <w:tc>
          <w:tcPr>
            <w:tcW w:w="2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Обеспеченность жильем (общая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площадь жилищного фонда в  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расчете на 1-го жителя)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кв. м </w:t>
            </w:r>
            <w:proofErr w:type="gramStart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чел.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23,62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48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24.    </w:t>
            </w:r>
          </w:p>
        </w:tc>
        <w:tc>
          <w:tcPr>
            <w:tcW w:w="2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Ввод в эксплуатацию жилья за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счет всех источников       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финансирования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тыс. кв. м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общей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площади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958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Жилищно-коммунальное хозяйство                      </w:t>
            </w:r>
          </w:p>
        </w:tc>
      </w:tr>
      <w:tr w:rsidR="0061517D" w:rsidRPr="00DB0C13" w:rsidTr="0061517D">
        <w:trPr>
          <w:cantSplit/>
          <w:trHeight w:val="60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25.    </w:t>
            </w:r>
          </w:p>
        </w:tc>
        <w:tc>
          <w:tcPr>
            <w:tcW w:w="2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Объем предоставленных      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предприятиям, организациям и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населению жилищно-коммунальных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услуг          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2,92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100,3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84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26.    </w:t>
            </w:r>
          </w:p>
        </w:tc>
        <w:tc>
          <w:tcPr>
            <w:tcW w:w="2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Доля протяженности автомобильных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дорог общего пользования   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местного значения с твердым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покрытием в общей протяженности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автомобильных дорог общего 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пользования местного значения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%   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23,8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360"/>
        </w:trPr>
        <w:tc>
          <w:tcPr>
            <w:tcW w:w="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27.    </w:t>
            </w:r>
          </w:p>
        </w:tc>
        <w:tc>
          <w:tcPr>
            <w:tcW w:w="26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Доля освещенных улиц от общей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протяженности улиц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%   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78,8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958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Благоустройство города и охрана окружающей среды             </w:t>
            </w:r>
          </w:p>
        </w:tc>
      </w:tr>
      <w:tr w:rsidR="0061517D" w:rsidRPr="00DB0C13" w:rsidTr="0061517D">
        <w:trPr>
          <w:cantSplit/>
          <w:trHeight w:val="480"/>
        </w:trPr>
        <w:tc>
          <w:tcPr>
            <w:tcW w:w="7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28.    </w:t>
            </w:r>
          </w:p>
        </w:tc>
        <w:tc>
          <w:tcPr>
            <w:tcW w:w="26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Объем сбора, вывоза коммунальных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и промышленных отходов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тыс. куб.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м на 1000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жителей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480"/>
        </w:trPr>
        <w:tc>
          <w:tcPr>
            <w:tcW w:w="7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29.    </w:t>
            </w:r>
          </w:p>
        </w:tc>
        <w:tc>
          <w:tcPr>
            <w:tcW w:w="26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Обеспеченность населения   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контейнерами для сбора бытовых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отходов, мусора  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шт./100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жителей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958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Физическая культура и спорт                       </w:t>
            </w:r>
          </w:p>
        </w:tc>
      </w:tr>
      <w:tr w:rsidR="0061517D" w:rsidRPr="00DB0C13" w:rsidTr="0061517D">
        <w:trPr>
          <w:cantSplit/>
          <w:trHeight w:val="480"/>
        </w:trPr>
        <w:tc>
          <w:tcPr>
            <w:tcW w:w="86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30.    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Удельный вес населения,    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систематически занимающегося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физической культурой и спортом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%   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36,1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357,4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958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                                </w:t>
            </w:r>
          </w:p>
        </w:tc>
      </w:tr>
      <w:tr w:rsidR="0061517D" w:rsidRPr="00DB0C13" w:rsidTr="0061517D">
        <w:trPr>
          <w:cantSplit/>
          <w:trHeight w:val="480"/>
        </w:trPr>
        <w:tc>
          <w:tcPr>
            <w:tcW w:w="8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31.    </w:t>
            </w:r>
          </w:p>
        </w:tc>
        <w:tc>
          <w:tcPr>
            <w:tcW w:w="2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Удельный вес населения,    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участвующего в             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>культурно-досуговых мероприятиях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%   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30,6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151,5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517D" w:rsidRPr="00DB0C13" w:rsidTr="0061517D">
        <w:trPr>
          <w:cantSplit/>
          <w:trHeight w:val="240"/>
        </w:trPr>
        <w:tc>
          <w:tcPr>
            <w:tcW w:w="958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Социальная поддержка населения                      </w:t>
            </w:r>
          </w:p>
        </w:tc>
      </w:tr>
      <w:tr w:rsidR="0061517D" w:rsidRPr="00DB0C13" w:rsidTr="0061517D">
        <w:trPr>
          <w:cantSplit/>
          <w:trHeight w:val="480"/>
        </w:trPr>
        <w:tc>
          <w:tcPr>
            <w:tcW w:w="8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32.    </w:t>
            </w:r>
          </w:p>
        </w:tc>
        <w:tc>
          <w:tcPr>
            <w:tcW w:w="25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Доля малоимущих граждан,    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зарегистрированных в органах    </w:t>
            </w: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социальной защиты              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 xml:space="preserve">%        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28,00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84,3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7D" w:rsidRPr="00DB0C13" w:rsidRDefault="0061517D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СОВЕТ ДЕПУТАТОВ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БУГОТАКСКОГО СЕЛЬСОВЕТА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ТОГУЧИНСКОГО РАЙОНА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НОВОСИБИРСКОЙ ОБЛАСТИ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РЕШЕНИЕ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 xml:space="preserve"> Тридцать восьмой сессии шестого созыва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 xml:space="preserve">20.06.2025                                         с. </w:t>
      </w:r>
      <w:proofErr w:type="spellStart"/>
      <w:r w:rsidRPr="00DB0C13">
        <w:rPr>
          <w:rFonts w:ascii="Times New Roman" w:hAnsi="Times New Roman"/>
          <w:bCs/>
          <w:sz w:val="24"/>
          <w:szCs w:val="24"/>
        </w:rPr>
        <w:t>Буготак</w:t>
      </w:r>
      <w:proofErr w:type="spellEnd"/>
      <w:r w:rsidRPr="00DB0C13">
        <w:rPr>
          <w:rFonts w:ascii="Times New Roman" w:hAnsi="Times New Roman"/>
          <w:bCs/>
          <w:sz w:val="24"/>
          <w:szCs w:val="24"/>
        </w:rPr>
        <w:t xml:space="preserve">                                           №   155                                         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B0C13" w:rsidRPr="00DB0C13" w:rsidRDefault="00DB0C13" w:rsidP="00DB0C1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О ВНЕСЕНИИ ИЗМЕНЕНИЙ В УСТАВ СЕЛЬСКОГО ПОСЕЛЕНИЯ БУГОТАКСКОГО СЕЛЬСОВЕТА ТОГУЧИНСКОГО МУНИЦИПАЛЬНОГО РАЙОНА НОВОСИБИРСКОЙ ОБЛАСТИ</w:t>
      </w:r>
    </w:p>
    <w:p w:rsidR="00DB0C13" w:rsidRPr="00DB0C13" w:rsidRDefault="00DB0C13" w:rsidP="00DB0C1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B0C13" w:rsidRPr="00DB0C13" w:rsidRDefault="00DB0C13" w:rsidP="00DB0C1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B0C13" w:rsidRPr="00DB0C13" w:rsidRDefault="00DB0C13" w:rsidP="00DB0C1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B0C13" w:rsidRPr="00DB0C13" w:rsidRDefault="00DB0C13" w:rsidP="00DB0C1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 Буготакского сельсовета Тогучинского района Новосибирской области</w:t>
      </w:r>
    </w:p>
    <w:p w:rsidR="00DB0C13" w:rsidRPr="00DB0C13" w:rsidRDefault="00DB0C13" w:rsidP="00DB0C13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РЕШИЛ: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1. Внести в Устав сельского поселения Буготакского сельсовета Тогучинского муниципального района Новосибирской области следующие изменения: 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1.1. Статья 5. Вопросы местного значения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1.1.1. изложить пункт 27 части 1 в следующей редакции: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lastRenderedPageBreak/>
        <w:t>«27)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DB0C13">
        <w:rPr>
          <w:rFonts w:ascii="Times New Roman" w:hAnsi="Times New Roman"/>
          <w:bCs/>
          <w:sz w:val="24"/>
          <w:szCs w:val="24"/>
        </w:rPr>
        <w:t>;»</w:t>
      </w:r>
      <w:proofErr w:type="gramEnd"/>
      <w:r w:rsidRPr="00DB0C13">
        <w:rPr>
          <w:rFonts w:ascii="Times New Roman" w:hAnsi="Times New Roman"/>
          <w:bCs/>
          <w:sz w:val="24"/>
          <w:szCs w:val="24"/>
        </w:rPr>
        <w:t>; 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1.1.2. дополнить часть 1 пунктом 41 следующего содержания: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 xml:space="preserve">«41) осуществление учета личных подсобных хозяйств, которые ведут граждане в соответствии с Федеральным законом от 7 июля 2003 года № 112-ФЗ «О личном подсобном хозяйстве», в </w:t>
      </w:r>
      <w:proofErr w:type="spellStart"/>
      <w:r w:rsidRPr="00DB0C13">
        <w:rPr>
          <w:rFonts w:ascii="Times New Roman" w:hAnsi="Times New Roman"/>
          <w:bCs/>
          <w:sz w:val="24"/>
          <w:szCs w:val="24"/>
        </w:rPr>
        <w:t>похозяйственных</w:t>
      </w:r>
      <w:proofErr w:type="spellEnd"/>
      <w:r w:rsidRPr="00DB0C13">
        <w:rPr>
          <w:rFonts w:ascii="Times New Roman" w:hAnsi="Times New Roman"/>
          <w:bCs/>
          <w:sz w:val="24"/>
          <w:szCs w:val="24"/>
        </w:rPr>
        <w:t xml:space="preserve"> книгах</w:t>
      </w:r>
      <w:proofErr w:type="gramStart"/>
      <w:r w:rsidRPr="00DB0C13">
        <w:rPr>
          <w:rFonts w:ascii="Times New Roman" w:hAnsi="Times New Roman"/>
          <w:bCs/>
          <w:sz w:val="24"/>
          <w:szCs w:val="24"/>
        </w:rPr>
        <w:t>.»;</w:t>
      </w:r>
      <w:proofErr w:type="gramEnd"/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1.2. Статья 21. Депутат Совета депутатов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1.2. 1. Дополнить часть 5 пунктом 10.1. следующего содержания: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«10.1) приобретения им статуса иностранного агента»;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1.3. Статья 29. Удаление главы поселения в отставку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1.3. 1. Дополнить часть 2 пунктом 4.1. следующего содержания:</w:t>
      </w:r>
    </w:p>
    <w:p w:rsidR="00DB0C13" w:rsidRPr="00DB0C13" w:rsidRDefault="00DB0C13" w:rsidP="00DB0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 «4.1) приобретения им статуса иностранного агента»;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1.3.2. Дополнить часть 2 пунктом 6 следующего содержания: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«6) систематическое не достижение показателей для оценки эффективности деятельности органов местного самоуправления</w:t>
      </w:r>
      <w:proofErr w:type="gramStart"/>
      <w:r w:rsidRPr="00DB0C13">
        <w:rPr>
          <w:rFonts w:ascii="Times New Roman" w:hAnsi="Times New Roman"/>
          <w:bCs/>
          <w:sz w:val="24"/>
          <w:szCs w:val="24"/>
        </w:rPr>
        <w:t>.»;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End"/>
      <w:r w:rsidRPr="00DB0C13">
        <w:rPr>
          <w:rFonts w:ascii="Times New Roman" w:hAnsi="Times New Roman"/>
          <w:bCs/>
          <w:sz w:val="24"/>
          <w:szCs w:val="24"/>
        </w:rPr>
        <w:t>1.4. Статья 32. Полномочия администрации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1.4.1. изложить пункт 34 в следующей редакции: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«34)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DB0C13">
        <w:rPr>
          <w:rFonts w:ascii="Times New Roman" w:hAnsi="Times New Roman"/>
          <w:bCs/>
          <w:sz w:val="24"/>
          <w:szCs w:val="24"/>
        </w:rPr>
        <w:t>;»</w:t>
      </w:r>
      <w:proofErr w:type="gramEnd"/>
      <w:r w:rsidRPr="00DB0C13">
        <w:rPr>
          <w:rFonts w:ascii="Times New Roman" w:hAnsi="Times New Roman"/>
          <w:bCs/>
          <w:sz w:val="24"/>
          <w:szCs w:val="24"/>
        </w:rPr>
        <w:t>;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1.4.2. дополнить пунктом 63.9 следующего содержания: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 xml:space="preserve">«63.9) осуществление учета личных подсобных хозяйств, которые ведут граждане в соответствии с Федеральным законом от 07.07.2003 № 112-ФЗ «О личном подсобном хозяйстве», в </w:t>
      </w:r>
      <w:proofErr w:type="spellStart"/>
      <w:r w:rsidRPr="00DB0C13">
        <w:rPr>
          <w:rFonts w:ascii="Times New Roman" w:hAnsi="Times New Roman"/>
          <w:bCs/>
          <w:sz w:val="24"/>
          <w:szCs w:val="24"/>
        </w:rPr>
        <w:t>похозяйственных</w:t>
      </w:r>
      <w:proofErr w:type="spellEnd"/>
      <w:r w:rsidRPr="00DB0C13">
        <w:rPr>
          <w:rFonts w:ascii="Times New Roman" w:hAnsi="Times New Roman"/>
          <w:bCs/>
          <w:sz w:val="24"/>
          <w:szCs w:val="24"/>
        </w:rPr>
        <w:t xml:space="preserve"> книгах</w:t>
      </w:r>
      <w:proofErr w:type="gramStart"/>
      <w:r w:rsidRPr="00DB0C13">
        <w:rPr>
          <w:rFonts w:ascii="Times New Roman" w:hAnsi="Times New Roman"/>
          <w:bCs/>
          <w:sz w:val="24"/>
          <w:szCs w:val="24"/>
        </w:rPr>
        <w:t>;»</w:t>
      </w:r>
      <w:proofErr w:type="gramEnd"/>
      <w:r w:rsidRPr="00DB0C13">
        <w:rPr>
          <w:rFonts w:ascii="Times New Roman" w:hAnsi="Times New Roman"/>
          <w:bCs/>
          <w:sz w:val="24"/>
          <w:szCs w:val="24"/>
        </w:rPr>
        <w:t>.</w:t>
      </w:r>
    </w:p>
    <w:p w:rsidR="00DB0C13" w:rsidRPr="00DB0C13" w:rsidRDefault="00DB0C13" w:rsidP="00DB0C13">
      <w:pPr>
        <w:tabs>
          <w:tab w:val="left" w:pos="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 xml:space="preserve">1.5. Статья 35.1 Гарантии </w:t>
      </w:r>
      <w:proofErr w:type="gramStart"/>
      <w:r w:rsidRPr="00DB0C13">
        <w:rPr>
          <w:rFonts w:ascii="Times New Roman" w:hAnsi="Times New Roman"/>
          <w:bCs/>
          <w:sz w:val="24"/>
          <w:szCs w:val="24"/>
        </w:rPr>
        <w:t>осуществления полномочий депутатов Совета депутатов</w:t>
      </w:r>
      <w:proofErr w:type="gramEnd"/>
      <w:r w:rsidRPr="00DB0C13">
        <w:rPr>
          <w:rFonts w:ascii="Times New Roman" w:hAnsi="Times New Roman"/>
          <w:bCs/>
          <w:sz w:val="24"/>
          <w:szCs w:val="24"/>
        </w:rPr>
        <w:t xml:space="preserve"> Буготакского сельсовета Тогучинского района Новосибирской области, председателя Совета депутатов Буготакского сельсовета Тогучинского района Новосибирской области, Главы Буготакского сельсовета Тогучинского района Новосибирской области  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1.5.1. изложить пункт 5 части 4 в следующей редакции: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«5) ежемесячная доплата к страховой пенсии по старости (инвалидности), назначенной в соответствии с федеральным законодательством, при осуществлении своих полномочий не менее четырех лет. </w:t>
      </w:r>
      <w:proofErr w:type="gramStart"/>
      <w:r w:rsidRPr="00DB0C13">
        <w:rPr>
          <w:rFonts w:ascii="Times New Roman" w:hAnsi="Times New Roman"/>
          <w:bCs/>
          <w:sz w:val="24"/>
          <w:szCs w:val="24"/>
        </w:rPr>
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прекращения полномочий в случаях, предусмотренных абзацем седьмым части 16 статьи 35, пунктами 2.1, 3, 6-9 части 6, частью 6.1 статьи 36, частью 7.1, пунктами 5-8 и 9.2 части 10, частью 10.1 статьи 40, частями 1 и 2 статьи</w:t>
      </w:r>
      <w:proofErr w:type="gramEnd"/>
      <w:r w:rsidRPr="00DB0C13">
        <w:rPr>
          <w:rFonts w:ascii="Times New Roman" w:hAnsi="Times New Roman"/>
          <w:bCs/>
          <w:sz w:val="24"/>
          <w:szCs w:val="24"/>
        </w:rPr>
        <w:t xml:space="preserve"> 73 </w:t>
      </w:r>
      <w:hyperlink r:id="rId6" w:tgtFrame="_blank" w:history="1">
        <w:r w:rsidRPr="00DB0C13">
          <w:rPr>
            <w:rFonts w:ascii="Times New Roman" w:hAnsi="Times New Roman"/>
            <w:bCs/>
            <w:sz w:val="24"/>
            <w:szCs w:val="24"/>
          </w:rPr>
          <w:t>Федерального закона «Об общих принципах организации местного самоуправления в Российской Федерации»</w:t>
        </w:r>
      </w:hyperlink>
      <w:r w:rsidRPr="00DB0C13">
        <w:rPr>
          <w:rFonts w:ascii="Times New Roman" w:hAnsi="Times New Roman"/>
          <w:bCs/>
          <w:sz w:val="24"/>
          <w:szCs w:val="24"/>
        </w:rPr>
        <w:t>.»;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Буготакского сельсовета Тогучинского 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DB0C13" w:rsidRPr="00DB0C13" w:rsidRDefault="00DB0C13" w:rsidP="00DB0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3. Главе Буготакского сельсовета Тогучинского района Новосибирской области опубликовать муниципальный правовой акт Буготакского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DB0C13" w:rsidRPr="00DB0C13" w:rsidRDefault="00DB0C13" w:rsidP="00DB0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Буготакского сельсовета Тогучинского района Новосибирской области для включения указанных сведений в государственный реестр </w:t>
      </w:r>
      <w:r w:rsidRPr="00DB0C13">
        <w:rPr>
          <w:rFonts w:ascii="Times New Roman" w:hAnsi="Times New Roman"/>
          <w:bCs/>
          <w:sz w:val="24"/>
          <w:szCs w:val="24"/>
        </w:rPr>
        <w:lastRenderedPageBreak/>
        <w:t>уставов муниципальных образований Новосибирской области в 10-дневной срок со дня официального опубликования.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5. Настоящее решение вступает в силу после государственной регистрации и опубликования в «</w:t>
      </w:r>
      <w:proofErr w:type="spellStart"/>
      <w:r w:rsidRPr="00DB0C13">
        <w:rPr>
          <w:rFonts w:ascii="Times New Roman" w:hAnsi="Times New Roman"/>
          <w:bCs/>
          <w:sz w:val="24"/>
          <w:szCs w:val="24"/>
        </w:rPr>
        <w:t>Буготакском</w:t>
      </w:r>
      <w:proofErr w:type="spellEnd"/>
      <w:r w:rsidRPr="00DB0C13">
        <w:rPr>
          <w:rFonts w:ascii="Times New Roman" w:hAnsi="Times New Roman"/>
          <w:bCs/>
          <w:sz w:val="24"/>
          <w:szCs w:val="24"/>
        </w:rPr>
        <w:t xml:space="preserve"> вестнике».</w:t>
      </w:r>
    </w:p>
    <w:p w:rsidR="00DB0C13" w:rsidRPr="00DB0C13" w:rsidRDefault="00DB0C13" w:rsidP="00DB0C1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B0C13" w:rsidRPr="00DB0C13" w:rsidRDefault="00DB0C13" w:rsidP="00DB0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Глава Буготакского сельсовета</w:t>
      </w:r>
      <w:r w:rsidRPr="00DB0C13">
        <w:rPr>
          <w:rFonts w:ascii="Times New Roman" w:hAnsi="Times New Roman"/>
          <w:bCs/>
          <w:sz w:val="24"/>
          <w:szCs w:val="24"/>
        </w:rPr>
        <w:tab/>
      </w:r>
      <w:r w:rsidRPr="00DB0C13">
        <w:rPr>
          <w:rFonts w:ascii="Times New Roman" w:hAnsi="Times New Roman"/>
          <w:bCs/>
          <w:sz w:val="24"/>
          <w:szCs w:val="24"/>
        </w:rPr>
        <w:tab/>
        <w:t xml:space="preserve">Председатель Совета  </w:t>
      </w:r>
    </w:p>
    <w:p w:rsidR="00DB0C13" w:rsidRPr="00DB0C13" w:rsidRDefault="00DB0C13" w:rsidP="00DB0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Тогучинского района</w:t>
      </w:r>
      <w:r w:rsidRPr="00DB0C13">
        <w:rPr>
          <w:rFonts w:ascii="Times New Roman" w:hAnsi="Times New Roman"/>
          <w:bCs/>
          <w:sz w:val="24"/>
          <w:szCs w:val="24"/>
        </w:rPr>
        <w:tab/>
      </w:r>
      <w:r w:rsidRPr="00DB0C13">
        <w:rPr>
          <w:rFonts w:ascii="Times New Roman" w:hAnsi="Times New Roman"/>
          <w:bCs/>
          <w:sz w:val="24"/>
          <w:szCs w:val="24"/>
        </w:rPr>
        <w:tab/>
      </w:r>
      <w:r w:rsidRPr="00DB0C13">
        <w:rPr>
          <w:rFonts w:ascii="Times New Roman" w:hAnsi="Times New Roman"/>
          <w:bCs/>
          <w:sz w:val="24"/>
          <w:szCs w:val="24"/>
        </w:rPr>
        <w:tab/>
      </w:r>
      <w:r w:rsidRPr="00DB0C13">
        <w:rPr>
          <w:rFonts w:ascii="Times New Roman" w:hAnsi="Times New Roman"/>
          <w:bCs/>
          <w:sz w:val="24"/>
          <w:szCs w:val="24"/>
        </w:rPr>
        <w:tab/>
        <w:t xml:space="preserve">депутатов Буготакского сельсовета </w:t>
      </w:r>
    </w:p>
    <w:p w:rsidR="00DB0C13" w:rsidRPr="00DB0C13" w:rsidRDefault="00DB0C13" w:rsidP="00DB0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Новосибирской области</w:t>
      </w:r>
      <w:r w:rsidRPr="00DB0C13">
        <w:rPr>
          <w:rFonts w:ascii="Times New Roman" w:hAnsi="Times New Roman"/>
          <w:bCs/>
          <w:sz w:val="24"/>
          <w:szCs w:val="24"/>
        </w:rPr>
        <w:tab/>
      </w:r>
      <w:r w:rsidRPr="00DB0C13">
        <w:rPr>
          <w:rFonts w:ascii="Times New Roman" w:hAnsi="Times New Roman"/>
          <w:bCs/>
          <w:sz w:val="24"/>
          <w:szCs w:val="24"/>
        </w:rPr>
        <w:tab/>
      </w:r>
      <w:r w:rsidRPr="00DB0C13">
        <w:rPr>
          <w:rFonts w:ascii="Times New Roman" w:hAnsi="Times New Roman"/>
          <w:bCs/>
          <w:sz w:val="24"/>
          <w:szCs w:val="24"/>
        </w:rPr>
        <w:tab/>
        <w:t>Тогучинского района</w:t>
      </w:r>
    </w:p>
    <w:p w:rsidR="00DB0C13" w:rsidRPr="00DB0C13" w:rsidRDefault="00DB0C13" w:rsidP="00DB0C13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Новосибирской области</w:t>
      </w:r>
    </w:p>
    <w:p w:rsidR="00DB0C13" w:rsidRPr="00DB0C13" w:rsidRDefault="00DB0C13" w:rsidP="00DB0C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 xml:space="preserve">             </w:t>
      </w:r>
    </w:p>
    <w:p w:rsidR="00DB0C13" w:rsidRPr="00DB0C13" w:rsidRDefault="00DB0C13" w:rsidP="00DB0C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 xml:space="preserve">                                </w:t>
      </w:r>
      <w:proofErr w:type="spellStart"/>
      <w:r w:rsidRPr="00DB0C13">
        <w:rPr>
          <w:rFonts w:ascii="Times New Roman" w:hAnsi="Times New Roman"/>
          <w:bCs/>
          <w:sz w:val="24"/>
          <w:szCs w:val="24"/>
        </w:rPr>
        <w:t>А.Ю.Бабиков</w:t>
      </w:r>
      <w:proofErr w:type="spellEnd"/>
      <w:r w:rsidRPr="00DB0C13">
        <w:rPr>
          <w:rFonts w:ascii="Times New Roman" w:hAnsi="Times New Roman"/>
          <w:bCs/>
          <w:sz w:val="24"/>
          <w:szCs w:val="24"/>
        </w:rPr>
        <w:t xml:space="preserve">                                              </w:t>
      </w:r>
      <w:proofErr w:type="spellStart"/>
      <w:r w:rsidRPr="00DB0C13">
        <w:rPr>
          <w:rFonts w:ascii="Times New Roman" w:hAnsi="Times New Roman"/>
          <w:bCs/>
          <w:sz w:val="24"/>
          <w:szCs w:val="24"/>
        </w:rPr>
        <w:t>А.В.Митянин</w:t>
      </w:r>
      <w:proofErr w:type="spellEnd"/>
    </w:p>
    <w:p w:rsidR="00DB0C13" w:rsidRPr="00DB0C13" w:rsidRDefault="00DB0C13" w:rsidP="00DB0C13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B0C13">
        <w:rPr>
          <w:rFonts w:ascii="Times New Roman" w:hAnsi="Times New Roman"/>
          <w:bCs/>
          <w:sz w:val="24"/>
          <w:szCs w:val="24"/>
        </w:rPr>
        <w:t> 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СОВЕТ ДЕПУТАТОВ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БУГОТАКСКОГО СЕЛЬСОВЕТА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ТОГУЧИНСКОГО РАЙОНА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НОВОСИБИРСКОЙ ОБЛАСТИ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РЕШЕНИЕ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Тридцать восьмой сессии шестого созыва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20.06.2025                                                                                                    №   156                                         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«Об исполнении бюджета Буготакского сельсовета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Тогучинского района Новосибирской области за 2024 год»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Совет депутатов Буготакского сельсовета Тогучинского района Новосибирской области 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РЕШИЛ: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1. Утвердить исполнение бюджета Буготакского сельсовета Тогучинского района Новосибирской области  за 2024 год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-по доходам в сумме   32 250,3 тыс. руб.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-по расходам в сумме  31 757,3 тыс. руб.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color w:val="FF0000"/>
          <w:sz w:val="24"/>
          <w:szCs w:val="24"/>
        </w:rPr>
        <w:t xml:space="preserve">      </w:t>
      </w:r>
      <w:r w:rsidRPr="00DB0C13">
        <w:rPr>
          <w:rFonts w:ascii="Times New Roman" w:hAnsi="Times New Roman"/>
          <w:sz w:val="24"/>
          <w:szCs w:val="24"/>
        </w:rPr>
        <w:t xml:space="preserve">2. Утвердить размер профицита (дефицита)   бюджета в сумме   493,0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. 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3. Утвердить приложение №1 Доходы бюджета  Буготакского сельсовета Тогучинского района Новосибирской области  по кодам классификации доходов бюджета за 2024 год.                                                                                                                                                     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4. Утвердить приложение №2  Доходы бюджета  Буготакского сельсовета Тогучинского района Новосибирской области по кодам видов доходов, подвидов доходов, классификации операций сектора государственного управления, относящихся к доходам бюджета за 2024 год.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5. Утвердить приложение №3 Распределение  расходов бюджета Буготакского сельсовета Тогучинского района Новосибирской области  за 2024 год по разделам, подразделам классификации расходов.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6. Утвердить приложение №4 Ведомственная структура расходов бюджета Буготакского сельсовета Тогучинского района Новосибирской области за 2024 год по разделам, подразделам, целевым статьям и видам расходов.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7. Опубликовать настоящее решение в периодическом печатном издании органов местного самоуправления «</w:t>
      </w:r>
      <w:proofErr w:type="spellStart"/>
      <w:r w:rsidRPr="00DB0C13">
        <w:rPr>
          <w:rFonts w:ascii="Times New Roman" w:hAnsi="Times New Roman"/>
          <w:sz w:val="24"/>
          <w:szCs w:val="24"/>
        </w:rPr>
        <w:t>Буготакский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Вестник».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</w:t>
      </w:r>
    </w:p>
    <w:p w:rsidR="00DB0C13" w:rsidRPr="00DB0C13" w:rsidRDefault="00DB0C13" w:rsidP="00DB0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Глава Буготакского сельсовета          Председатель Совета  </w:t>
      </w:r>
    </w:p>
    <w:p w:rsidR="00DB0C13" w:rsidRPr="00DB0C13" w:rsidRDefault="00DB0C13" w:rsidP="00DB0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Тогучинского района                         депутатов Буготакского сельсовета </w:t>
      </w:r>
    </w:p>
    <w:p w:rsidR="00DB0C13" w:rsidRPr="00DB0C13" w:rsidRDefault="00DB0C13" w:rsidP="00DB0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Новосибирской области                     Тогучинского района</w:t>
      </w:r>
    </w:p>
    <w:p w:rsidR="00DB0C13" w:rsidRPr="00DB0C13" w:rsidRDefault="00DB0C13" w:rsidP="00DB0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Новосибирской области</w:t>
      </w:r>
    </w:p>
    <w:p w:rsidR="00DB0C13" w:rsidRPr="00DB0C13" w:rsidRDefault="00DB0C13" w:rsidP="00DB0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</w:t>
      </w:r>
      <w:proofErr w:type="spellStart"/>
      <w:r w:rsidRPr="00DB0C13">
        <w:rPr>
          <w:rFonts w:ascii="Times New Roman" w:hAnsi="Times New Roman"/>
          <w:sz w:val="24"/>
          <w:szCs w:val="24"/>
        </w:rPr>
        <w:t>А.Ю.Бабиков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                                    </w:t>
      </w:r>
      <w:proofErr w:type="spellStart"/>
      <w:r w:rsidRPr="00DB0C13">
        <w:rPr>
          <w:rFonts w:ascii="Times New Roman" w:hAnsi="Times New Roman"/>
          <w:sz w:val="24"/>
          <w:szCs w:val="24"/>
        </w:rPr>
        <w:t>А.В.Митянин</w:t>
      </w:r>
      <w:proofErr w:type="spellEnd"/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Приложение 1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к решению 00  сессии шестого созыва от 00.00.2025 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года  «Об исполнении бюджета Буготакского сельсовета           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Тогучинского района Новосибирской области за 2024 год» 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Доходы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бюджета  Буготакского сельсовета Тогучинского района по кодам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классификации доходов бюджета за 2024 год, тыс. руб.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Таблица 1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64" w:type="dxa"/>
        <w:tblInd w:w="-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5617"/>
        <w:gridCol w:w="1843"/>
      </w:tblGrid>
      <w:tr w:rsidR="00DB0C13" w:rsidRPr="00DB0C13" w:rsidTr="000A0D90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ИСТОЧНИКИ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</w:tr>
      <w:tr w:rsidR="00DB0C13" w:rsidRPr="00DB0C13" w:rsidTr="000A0D90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00010000000000000000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9878,8</w:t>
            </w:r>
          </w:p>
        </w:tc>
      </w:tr>
      <w:tr w:rsidR="00DB0C13" w:rsidRPr="00DB0C13" w:rsidTr="000A0D90">
        <w:trPr>
          <w:trHeight w:val="159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00010100000000000000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2615,8</w:t>
            </w:r>
          </w:p>
        </w:tc>
      </w:tr>
      <w:tr w:rsidR="00DB0C13" w:rsidRPr="00DB0C13" w:rsidTr="000A0D90">
        <w:trPr>
          <w:trHeight w:val="212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00010102000010000110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2615,8</w:t>
            </w:r>
          </w:p>
        </w:tc>
      </w:tr>
      <w:tr w:rsidR="00DB0C13" w:rsidRPr="00DB0C13" w:rsidTr="000A0D90">
        <w:trPr>
          <w:trHeight w:val="232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00010300000000000000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3577,4</w:t>
            </w:r>
          </w:p>
        </w:tc>
      </w:tr>
      <w:tr w:rsidR="00DB0C13" w:rsidRPr="00DB0C13" w:rsidTr="000A0D90">
        <w:trPr>
          <w:trHeight w:val="24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00010600000000000000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2514,6</w:t>
            </w:r>
          </w:p>
        </w:tc>
      </w:tr>
      <w:tr w:rsidR="00DB0C13" w:rsidRPr="00DB0C13" w:rsidTr="000A0D90">
        <w:trPr>
          <w:trHeight w:val="9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00010601000000000110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 xml:space="preserve"> 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99,2</w:t>
            </w:r>
          </w:p>
        </w:tc>
      </w:tr>
      <w:tr w:rsidR="00DB0C13" w:rsidRPr="00DB0C13" w:rsidTr="000A0D90">
        <w:trPr>
          <w:trHeight w:val="132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00010606000000000110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 xml:space="preserve">                          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2415,4</w:t>
            </w:r>
          </w:p>
        </w:tc>
      </w:tr>
      <w:tr w:rsidR="00DB0C13" w:rsidRPr="00DB0C13" w:rsidTr="000A0D90">
        <w:trPr>
          <w:trHeight w:val="15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00010800000000000000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DB0C13" w:rsidRPr="00DB0C13" w:rsidTr="000A0D90">
        <w:trPr>
          <w:trHeight w:val="39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0001110000000000000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128,4</w:t>
            </w:r>
          </w:p>
        </w:tc>
      </w:tr>
      <w:tr w:rsidR="00DB0C13" w:rsidRPr="00DB0C13" w:rsidTr="000A0D90">
        <w:trPr>
          <w:trHeight w:val="395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00011300000000000000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Доходы от оказания платных услуг (работ) и компенсация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332,9</w:t>
            </w:r>
          </w:p>
        </w:tc>
      </w:tr>
      <w:tr w:rsidR="00DB0C13" w:rsidRPr="00DB0C13" w:rsidTr="000A0D90">
        <w:trPr>
          <w:trHeight w:val="75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00011400000000000000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Доходы от реализации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489,1</w:t>
            </w:r>
          </w:p>
        </w:tc>
      </w:tr>
      <w:tr w:rsidR="00DB0C13" w:rsidRPr="00DB0C13" w:rsidTr="000A0D90">
        <w:trPr>
          <w:trHeight w:val="178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00011600000000000000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Административные штрафы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3,0</w:t>
            </w:r>
          </w:p>
        </w:tc>
      </w:tr>
      <w:tr w:rsidR="00DB0C13" w:rsidRPr="00DB0C13" w:rsidTr="000A0D90">
        <w:trPr>
          <w:trHeight w:val="33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00011700000000000000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216,0</w:t>
            </w:r>
          </w:p>
        </w:tc>
      </w:tr>
      <w:tr w:rsidR="00DB0C13" w:rsidRPr="00DB0C13" w:rsidTr="000A0D90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00020000000000000000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22371,5</w:t>
            </w:r>
          </w:p>
        </w:tc>
      </w:tr>
      <w:tr w:rsidR="00DB0C13" w:rsidRPr="00DB0C13" w:rsidTr="000A0D90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ВСЕГО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32250,3</w:t>
            </w:r>
          </w:p>
        </w:tc>
      </w:tr>
    </w:tbl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Приложение 2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к решению  00 сессии шестого созыва от 00.00.2025 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года  «Об исполнении бюджета Буготакского сельсовета           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Тогучинского района Новосибирской области за 2024 год» 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Доходы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бюджета  Буготакского сельсовета Тогучинского района по кодам видов доходов, подвидов доходов,                                                                                                                                                                                                                                                                           классификации операций сектора государственного управления, относящихся к доходам бюджета за 2024 год, тыс. руб.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Таблица 1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тыс. руб.</w:t>
      </w:r>
    </w:p>
    <w:tbl>
      <w:tblPr>
        <w:tblW w:w="9764" w:type="dxa"/>
        <w:tblInd w:w="-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5617"/>
        <w:gridCol w:w="1843"/>
      </w:tblGrid>
      <w:tr w:rsidR="00DB0C13" w:rsidRPr="00DB0C13" w:rsidTr="000A0D90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ИСТОЧНИКИ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</w:tr>
      <w:tr w:rsidR="00DB0C13" w:rsidRPr="00DB0C13" w:rsidTr="000A0D90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00010000000000000000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9878,8</w:t>
            </w:r>
          </w:p>
        </w:tc>
      </w:tr>
      <w:tr w:rsidR="00DB0C13" w:rsidRPr="00DB0C13" w:rsidTr="000A0D90">
        <w:trPr>
          <w:trHeight w:val="159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00010100000000000</w:t>
            </w:r>
            <w:r w:rsidRPr="00DB0C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2615,8</w:t>
            </w:r>
          </w:p>
        </w:tc>
      </w:tr>
      <w:tr w:rsidR="00DB0C13" w:rsidRPr="00DB0C13" w:rsidTr="000A0D90">
        <w:trPr>
          <w:trHeight w:val="212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00010102000010000110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2615,8</w:t>
            </w:r>
          </w:p>
        </w:tc>
      </w:tr>
      <w:tr w:rsidR="00DB0C13" w:rsidRPr="00DB0C13" w:rsidTr="000A0D90">
        <w:trPr>
          <w:trHeight w:val="111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18210102010011000110</w:t>
            </w:r>
          </w:p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227,227.1, и 228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2554,0</w:t>
            </w:r>
          </w:p>
        </w:tc>
      </w:tr>
      <w:tr w:rsidR="00DB0C13" w:rsidRPr="00DB0C13" w:rsidTr="000A0D90">
        <w:trPr>
          <w:trHeight w:val="57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18210102030011000110</w:t>
            </w:r>
          </w:p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</w:tr>
      <w:tr w:rsidR="00DB0C13" w:rsidRPr="00DB0C13" w:rsidTr="000A0D90">
        <w:trPr>
          <w:trHeight w:val="135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18210102040011000110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DB0C13" w:rsidRPr="00DB0C13" w:rsidTr="000A0D90">
        <w:trPr>
          <w:trHeight w:val="232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00010300000000000000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3577,4</w:t>
            </w:r>
          </w:p>
        </w:tc>
      </w:tr>
      <w:tr w:rsidR="00DB0C13" w:rsidRPr="00DB0C13" w:rsidTr="000A0D90">
        <w:trPr>
          <w:trHeight w:val="231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10010302230010000110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1848,2</w:t>
            </w:r>
          </w:p>
        </w:tc>
      </w:tr>
      <w:tr w:rsidR="00DB0C13" w:rsidRPr="00DB0C13" w:rsidTr="000A0D90">
        <w:trPr>
          <w:trHeight w:val="229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10010302240010000110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B0C13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DB0C13">
              <w:rPr>
                <w:rFonts w:ascii="Times New Roman" w:hAnsi="Times New Roman"/>
                <w:sz w:val="24"/>
                <w:szCs w:val="24"/>
              </w:rPr>
              <w:t>) двигателей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</w:tr>
      <w:tr w:rsidR="00DB0C13" w:rsidRPr="00DB0C13" w:rsidTr="000A0D90">
        <w:trPr>
          <w:trHeight w:val="9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10010302250010000110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1919,7</w:t>
            </w:r>
          </w:p>
        </w:tc>
      </w:tr>
      <w:tr w:rsidR="00DB0C13" w:rsidRPr="00DB0C13" w:rsidTr="000A0D90">
        <w:trPr>
          <w:trHeight w:val="127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10010302260010000110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-201,2</w:t>
            </w:r>
          </w:p>
        </w:tc>
      </w:tr>
      <w:tr w:rsidR="00DB0C13" w:rsidRPr="00DB0C13" w:rsidTr="000A0D90">
        <w:trPr>
          <w:trHeight w:val="24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00010600000000000000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2514,6</w:t>
            </w:r>
          </w:p>
        </w:tc>
      </w:tr>
      <w:tr w:rsidR="00DB0C13" w:rsidRPr="00DB0C13" w:rsidTr="000A0D90">
        <w:trPr>
          <w:trHeight w:val="9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00010601000000000110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 xml:space="preserve"> 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99,2</w:t>
            </w:r>
          </w:p>
        </w:tc>
      </w:tr>
      <w:tr w:rsidR="00DB0C13" w:rsidRPr="00DB0C13" w:rsidTr="000A0D90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18210601030101000110</w:t>
            </w:r>
          </w:p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99,2</w:t>
            </w:r>
          </w:p>
        </w:tc>
      </w:tr>
      <w:tr w:rsidR="00DB0C13" w:rsidRPr="00DB0C13" w:rsidTr="000A0D90">
        <w:trPr>
          <w:trHeight w:val="132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00010606000000000110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2415,4</w:t>
            </w:r>
          </w:p>
        </w:tc>
      </w:tr>
      <w:tr w:rsidR="00DB0C13" w:rsidRPr="00DB0C13" w:rsidTr="000A0D90">
        <w:trPr>
          <w:trHeight w:val="465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18210606033101000110</w:t>
            </w:r>
          </w:p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1901,0</w:t>
            </w:r>
          </w:p>
        </w:tc>
      </w:tr>
      <w:tr w:rsidR="00DB0C13" w:rsidRPr="00DB0C13" w:rsidTr="000A0D90">
        <w:trPr>
          <w:trHeight w:val="415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18210606043101000110</w:t>
            </w:r>
          </w:p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514,5</w:t>
            </w:r>
          </w:p>
        </w:tc>
      </w:tr>
      <w:tr w:rsidR="00DB0C13" w:rsidRPr="00DB0C13" w:rsidTr="000A0D90">
        <w:trPr>
          <w:trHeight w:val="15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00010800000000000000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1,6</w:t>
            </w:r>
          </w:p>
        </w:tc>
      </w:tr>
      <w:tr w:rsidR="00DB0C13" w:rsidRPr="00DB0C13" w:rsidTr="000A0D90">
        <w:trPr>
          <w:trHeight w:val="414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55510804020011000</w:t>
            </w:r>
            <w:r w:rsidRPr="00DB0C13">
              <w:rPr>
                <w:rFonts w:ascii="Times New Roman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Государственная пошлина за совершение нотариальных действий должностными лицами </w:t>
            </w:r>
            <w:r w:rsidRPr="00DB0C13">
              <w:rPr>
                <w:rFonts w:ascii="Times New Roman" w:hAnsi="Times New Roman"/>
                <w:sz w:val="24"/>
                <w:szCs w:val="24"/>
              </w:rPr>
              <w:lastRenderedPageBreak/>
              <w:t>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DB0C13" w:rsidRPr="00DB0C13" w:rsidTr="000A0D90">
        <w:trPr>
          <w:trHeight w:val="39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0001110000000000000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128,4</w:t>
            </w:r>
          </w:p>
        </w:tc>
      </w:tr>
      <w:tr w:rsidR="00DB0C13" w:rsidRPr="00DB0C13" w:rsidTr="000A0D90">
        <w:trPr>
          <w:trHeight w:val="285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55511105025100000120</w:t>
            </w:r>
          </w:p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на земли, находящиеся в собственности сельских поселений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0C13" w:rsidRPr="00DB0C13" w:rsidTr="000A0D90">
        <w:trPr>
          <w:trHeight w:val="866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55511105035100000120</w:t>
            </w:r>
          </w:p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DB0C13" w:rsidRPr="00DB0C13" w:rsidTr="000A0D90">
        <w:trPr>
          <w:trHeight w:val="271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55511105075100000120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128,3</w:t>
            </w:r>
          </w:p>
        </w:tc>
      </w:tr>
      <w:tr w:rsidR="00DB0C13" w:rsidRPr="00DB0C13" w:rsidTr="000A0D90">
        <w:trPr>
          <w:trHeight w:val="395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00011300000000000000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Доходы от оказания платных услуг (работ) и компенсация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332,9</w:t>
            </w:r>
          </w:p>
        </w:tc>
      </w:tr>
      <w:tr w:rsidR="00DB0C13" w:rsidRPr="00DB0C13" w:rsidTr="000A0D90">
        <w:trPr>
          <w:trHeight w:val="293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55511301995100000130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работ (услуг) получателями средств бюджетов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70,5</w:t>
            </w:r>
          </w:p>
        </w:tc>
      </w:tr>
      <w:tr w:rsidR="00DB0C13" w:rsidRPr="00DB0C13" w:rsidTr="000A0D90">
        <w:trPr>
          <w:trHeight w:val="662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55511302065100000130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</w:t>
            </w:r>
            <w:proofErr w:type="gramStart"/>
            <w:r w:rsidRPr="00DB0C1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B0C13">
              <w:rPr>
                <w:rFonts w:ascii="Times New Roman" w:hAnsi="Times New Roman"/>
                <w:sz w:val="24"/>
                <w:szCs w:val="24"/>
              </w:rPr>
              <w:t xml:space="preserve"> понесенных в связи с эксплуатацией имущества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174,0</w:t>
            </w:r>
          </w:p>
        </w:tc>
      </w:tr>
      <w:tr w:rsidR="00DB0C13" w:rsidRPr="00DB0C13" w:rsidTr="000A0D90">
        <w:trPr>
          <w:trHeight w:val="435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55511302995100000130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88,4</w:t>
            </w:r>
          </w:p>
        </w:tc>
      </w:tr>
      <w:tr w:rsidR="00DB0C13" w:rsidRPr="00DB0C13" w:rsidTr="000A0D90">
        <w:trPr>
          <w:trHeight w:val="75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00011400000000000000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bCs/>
                <w:sz w:val="24"/>
                <w:szCs w:val="24"/>
              </w:rPr>
              <w:t>Доходы от реализации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bCs/>
                <w:sz w:val="24"/>
                <w:szCs w:val="24"/>
              </w:rPr>
              <w:t>489,1</w:t>
            </w:r>
          </w:p>
        </w:tc>
      </w:tr>
      <w:tr w:rsidR="00DB0C13" w:rsidRPr="00DB0C13" w:rsidTr="000A0D90">
        <w:trPr>
          <w:trHeight w:val="1353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55511402053100000410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</w:t>
            </w:r>
            <w:proofErr w:type="gramStart"/>
            <w:r w:rsidRPr="00DB0C13">
              <w:rPr>
                <w:rFonts w:ascii="Times New Roman" w:hAnsi="Times New Roman"/>
                <w:sz w:val="24"/>
                <w:szCs w:val="24"/>
              </w:rPr>
              <w:t>так-же</w:t>
            </w:r>
            <w:proofErr w:type="gramEnd"/>
            <w:r w:rsidRPr="00DB0C13">
              <w:rPr>
                <w:rFonts w:ascii="Times New Roman" w:hAnsi="Times New Roman"/>
                <w:sz w:val="24"/>
                <w:szCs w:val="24"/>
              </w:rPr>
              <w:t xml:space="preserve"> имущества муниципальных унитарных предприятий, в том числе казенных) в части реализации основных средств по указанному имуществу.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489,1</w:t>
            </w:r>
          </w:p>
        </w:tc>
      </w:tr>
      <w:tr w:rsidR="00DB0C13" w:rsidRPr="00DB0C13" w:rsidTr="000A0D90">
        <w:trPr>
          <w:trHeight w:val="221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00011600000000000000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Административные штрафы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bCs/>
                <w:sz w:val="24"/>
                <w:szCs w:val="24"/>
              </w:rPr>
              <w:t>3,0</w:t>
            </w:r>
          </w:p>
        </w:tc>
      </w:tr>
      <w:tr w:rsidR="00DB0C13" w:rsidRPr="00DB0C13" w:rsidTr="000A0D90">
        <w:trPr>
          <w:trHeight w:val="156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00011602020020000140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sz w:val="24"/>
                <w:szCs w:val="24"/>
              </w:rPr>
              <w:t>Административные штрафы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DB0C13" w:rsidRPr="00DB0C13" w:rsidTr="000A0D90">
        <w:trPr>
          <w:trHeight w:val="314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00011700000000000000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216,0</w:t>
            </w:r>
          </w:p>
        </w:tc>
      </w:tr>
      <w:tr w:rsidR="00DB0C13" w:rsidRPr="00DB0C13" w:rsidTr="000A0D90">
        <w:trPr>
          <w:trHeight w:val="27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00011715030100000000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216,0</w:t>
            </w:r>
          </w:p>
        </w:tc>
      </w:tr>
      <w:tr w:rsidR="00DB0C13" w:rsidRPr="00DB0C13" w:rsidTr="000A0D90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00020000000000000000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22371,5</w:t>
            </w:r>
          </w:p>
        </w:tc>
      </w:tr>
      <w:tr w:rsidR="00DB0C13" w:rsidRPr="00DB0C13" w:rsidTr="000A0D90">
        <w:trPr>
          <w:trHeight w:val="343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lastRenderedPageBreak/>
              <w:t>55520200000000000000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Безвозмездные поступления от других бюджетов бюджетной системы Российской 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9377,9</w:t>
            </w:r>
          </w:p>
        </w:tc>
      </w:tr>
      <w:tr w:rsidR="00DB0C13" w:rsidRPr="00DB0C13" w:rsidTr="000A0D90">
        <w:trPr>
          <w:trHeight w:val="726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 xml:space="preserve"> 55520216001100000150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 xml:space="preserve"> 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9377,9</w:t>
            </w:r>
          </w:p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C13" w:rsidRPr="00DB0C13" w:rsidTr="000A0D90">
        <w:trPr>
          <w:trHeight w:val="204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55520229900100000150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Субсидии бюджетам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667,5</w:t>
            </w:r>
          </w:p>
        </w:tc>
      </w:tr>
      <w:tr w:rsidR="00DB0C13" w:rsidRPr="00DB0C13" w:rsidTr="000A0D90">
        <w:trPr>
          <w:trHeight w:val="249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55520229999100000150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 xml:space="preserve">Прочие субсидии бюджетам сельских поселений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1952,4</w:t>
            </w:r>
          </w:p>
        </w:tc>
      </w:tr>
      <w:tr w:rsidR="00DB0C13" w:rsidRPr="00DB0C13" w:rsidTr="000A0D90">
        <w:trPr>
          <w:trHeight w:val="621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 xml:space="preserve"> 55520235118100000150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166,5</w:t>
            </w:r>
          </w:p>
        </w:tc>
      </w:tr>
      <w:tr w:rsidR="00DB0C13" w:rsidRPr="00DB0C13" w:rsidTr="000A0D90">
        <w:trPr>
          <w:trHeight w:val="459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 xml:space="preserve"> 55520230024100000150</w:t>
            </w:r>
          </w:p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DB0C13" w:rsidRPr="00DB0C13" w:rsidTr="000A0D90">
        <w:trPr>
          <w:trHeight w:val="423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55520249999100000150</w:t>
            </w:r>
          </w:p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10207,1</w:t>
            </w:r>
          </w:p>
        </w:tc>
      </w:tr>
      <w:tr w:rsidR="00DB0C13" w:rsidRPr="00DB0C13" w:rsidTr="000A0D90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3" w:rsidRPr="00DB0C13" w:rsidRDefault="00DB0C13" w:rsidP="00DB0C13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sz w:val="24"/>
                <w:szCs w:val="24"/>
              </w:rPr>
              <w:t>32250,3</w:t>
            </w:r>
          </w:p>
        </w:tc>
      </w:tr>
    </w:tbl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Приложение 3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к решению 00  сессии шестого созыва от 00.00.2025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года  «Об исполнении бюджета Буготакского сельсовета           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Тогучинского района Новосибирской области за 2024 год» 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Таблица 1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Распределение  расходов бюджета Буготакского сельсовета Тогучинского района Новосибирской области  за 2024 год по разделам, подразделам классификации расходов</w:t>
      </w:r>
    </w:p>
    <w:p w:rsidR="00DB0C13" w:rsidRPr="00DB0C13" w:rsidRDefault="00DB0C13" w:rsidP="00DB0C13">
      <w:pPr>
        <w:tabs>
          <w:tab w:val="left" w:pos="75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ab/>
        <w:t xml:space="preserve">             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77"/>
        <w:gridCol w:w="1134"/>
        <w:gridCol w:w="1417"/>
        <w:gridCol w:w="1843"/>
      </w:tblGrid>
      <w:tr w:rsidR="00DB0C13" w:rsidRPr="00DB0C13" w:rsidTr="000A0D90">
        <w:trPr>
          <w:trHeight w:val="270"/>
        </w:trPr>
        <w:tc>
          <w:tcPr>
            <w:tcW w:w="4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DB0C13" w:rsidRPr="00DB0C13" w:rsidTr="000A0D90">
        <w:trPr>
          <w:trHeight w:val="270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2024 год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7 253,1</w:t>
            </w:r>
          </w:p>
        </w:tc>
      </w:tr>
      <w:tr w:rsidR="00DB0C13" w:rsidRPr="00DB0C13" w:rsidTr="000A0D90">
        <w:trPr>
          <w:trHeight w:val="6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1 169,0</w:t>
            </w:r>
          </w:p>
        </w:tc>
      </w:tr>
      <w:tr w:rsidR="00DB0C13" w:rsidRPr="00DB0C13" w:rsidTr="000A0D90">
        <w:trPr>
          <w:trHeight w:val="9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5 739,9</w:t>
            </w:r>
          </w:p>
        </w:tc>
      </w:tr>
      <w:tr w:rsidR="00DB0C13" w:rsidRPr="00DB0C13" w:rsidTr="000A0D90">
        <w:trPr>
          <w:trHeight w:val="6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71,3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121,3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166,5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166,5</w:t>
            </w:r>
          </w:p>
        </w:tc>
      </w:tr>
      <w:tr w:rsidR="00DB0C13" w:rsidRPr="00DB0C13" w:rsidTr="000A0D90">
        <w:trPr>
          <w:trHeight w:val="46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75,1</w:t>
            </w:r>
          </w:p>
        </w:tc>
      </w:tr>
      <w:tr w:rsidR="00DB0C13" w:rsidRPr="00DB0C13" w:rsidTr="000A0D90">
        <w:trPr>
          <w:trHeight w:val="6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75,1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4 587,8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4 587,8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5 132,8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460,6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4 672,2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</w:tr>
      <w:tr w:rsidR="00DB0C13" w:rsidRPr="00DB0C13" w:rsidTr="000A0D90">
        <w:trPr>
          <w:trHeight w:val="46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DB0C13" w:rsidRPr="00DB0C13" w:rsidTr="000A0D90">
        <w:trPr>
          <w:trHeight w:val="46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7 255,2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7 255,2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366,1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366,1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6 987,4</w:t>
            </w:r>
          </w:p>
        </w:tc>
      </w:tr>
      <w:tr w:rsidR="00DB0C13" w:rsidRPr="00DB0C13" w:rsidTr="000A0D90">
        <w:trPr>
          <w:trHeight w:val="162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6 987,4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B0C13" w:rsidRPr="00DB0C13" w:rsidTr="000A0D90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31757,3</w:t>
            </w:r>
          </w:p>
        </w:tc>
      </w:tr>
    </w:tbl>
    <w:p w:rsidR="00DB0C13" w:rsidRPr="00DB0C13" w:rsidRDefault="00DB0C13" w:rsidP="00DB0C13">
      <w:pPr>
        <w:tabs>
          <w:tab w:val="left" w:pos="75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Приложение 4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к решению 00  сессии шестого созыва от 00.00.2025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года  «Об исполнении бюджета Буготакского сельсовета           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Тогучинского района Новосибирской области за 2024 год» </w:t>
      </w: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Таблица 1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Ведомственная структура расходов бюджета Буготакского сельсовета Тогучинского района за 2024 год по разделам, подразделам, целевым статьям и видам расходов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proofErr w:type="spellStart"/>
      <w:r w:rsidRPr="00DB0C13">
        <w:rPr>
          <w:rFonts w:ascii="Times New Roman" w:hAnsi="Times New Roman"/>
          <w:sz w:val="24"/>
          <w:szCs w:val="24"/>
        </w:rPr>
        <w:t>тыс</w:t>
      </w:r>
      <w:proofErr w:type="gramStart"/>
      <w:r w:rsidRPr="00DB0C13">
        <w:rPr>
          <w:rFonts w:ascii="Times New Roman" w:hAnsi="Times New Roman"/>
          <w:sz w:val="24"/>
          <w:szCs w:val="24"/>
        </w:rPr>
        <w:t>.р</w:t>
      </w:r>
      <w:proofErr w:type="gramEnd"/>
      <w:r w:rsidRPr="00DB0C13">
        <w:rPr>
          <w:rFonts w:ascii="Times New Roman" w:hAnsi="Times New Roman"/>
          <w:sz w:val="24"/>
          <w:szCs w:val="24"/>
        </w:rPr>
        <w:t>уб</w:t>
      </w:r>
      <w:proofErr w:type="spellEnd"/>
      <w:r w:rsidRPr="00DB0C13">
        <w:rPr>
          <w:rFonts w:ascii="Times New Roman" w:hAnsi="Times New Roman"/>
          <w:sz w:val="24"/>
          <w:szCs w:val="24"/>
        </w:rPr>
        <w:t>.</w:t>
      </w:r>
    </w:p>
    <w:tbl>
      <w:tblPr>
        <w:tblW w:w="10349" w:type="dxa"/>
        <w:tblInd w:w="-318" w:type="dxa"/>
        <w:tblLook w:val="04A0" w:firstRow="1" w:lastRow="0" w:firstColumn="1" w:lastColumn="0" w:noHBand="0" w:noVBand="1"/>
      </w:tblPr>
      <w:tblGrid>
        <w:gridCol w:w="3828"/>
        <w:gridCol w:w="993"/>
        <w:gridCol w:w="708"/>
        <w:gridCol w:w="851"/>
        <w:gridCol w:w="1559"/>
        <w:gridCol w:w="851"/>
        <w:gridCol w:w="1559"/>
      </w:tblGrid>
      <w:tr w:rsidR="00DB0C13" w:rsidRPr="00DB0C13" w:rsidTr="000A0D90">
        <w:trPr>
          <w:trHeight w:val="270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DB0C13" w:rsidRPr="00DB0C13" w:rsidTr="000A0D90">
        <w:trPr>
          <w:trHeight w:val="270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2024 год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администрация Буготакского сельсовета Тогучинского района Новосибирской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31 757,3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7 091,5 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1 169,0</w:t>
            </w:r>
          </w:p>
        </w:tc>
      </w:tr>
      <w:tr w:rsidR="00DB0C13" w:rsidRPr="00DB0C13" w:rsidTr="000A0D90">
        <w:trPr>
          <w:trHeight w:val="15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1 169,0</w:t>
            </w:r>
          </w:p>
        </w:tc>
      </w:tr>
      <w:tr w:rsidR="00DB0C13" w:rsidRPr="00DB0C13" w:rsidTr="000A0D90">
        <w:trPr>
          <w:trHeight w:val="20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1 139,9</w:t>
            </w:r>
          </w:p>
        </w:tc>
      </w:tr>
      <w:tr w:rsidR="00DB0C13" w:rsidRPr="00DB0C13" w:rsidTr="000A0D90">
        <w:trPr>
          <w:trHeight w:val="114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1 139,9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1 139,9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Обеспечение сбалансированности местных бюджетов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29,1</w:t>
            </w:r>
          </w:p>
        </w:tc>
      </w:tr>
      <w:tr w:rsidR="00DB0C13" w:rsidRPr="00DB0C13" w:rsidTr="000A0D90">
        <w:trPr>
          <w:trHeight w:val="114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29,1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29,1</w:t>
            </w:r>
          </w:p>
        </w:tc>
      </w:tr>
      <w:tr w:rsidR="00DB0C13" w:rsidRPr="00DB0C13" w:rsidTr="000A0D90">
        <w:trPr>
          <w:trHeight w:val="9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5 739,9 </w:t>
            </w:r>
          </w:p>
        </w:tc>
      </w:tr>
      <w:tr w:rsidR="00DB0C13" w:rsidRPr="00DB0C13" w:rsidTr="000A0D90">
        <w:trPr>
          <w:trHeight w:val="23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5 739,9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4 183,1 </w:t>
            </w:r>
          </w:p>
        </w:tc>
      </w:tr>
      <w:tr w:rsidR="00DB0C13" w:rsidRPr="00DB0C13" w:rsidTr="000A0D90">
        <w:trPr>
          <w:trHeight w:val="114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4 183,1 </w:t>
            </w:r>
          </w:p>
        </w:tc>
      </w:tr>
      <w:tr w:rsidR="00DB0C13" w:rsidRPr="00DB0C13" w:rsidTr="000A0D90">
        <w:trPr>
          <w:trHeight w:val="2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4 183,1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1 329,8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1 329,8 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1 329,8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43,7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43,7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77,2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77,2</w:t>
            </w:r>
          </w:p>
        </w:tc>
      </w:tr>
      <w:tr w:rsidR="00DB0C13" w:rsidRPr="00DB0C13" w:rsidTr="000A0D90">
        <w:trPr>
          <w:trHeight w:val="9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0,1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Обеспечение сбалансированности местных бюджетов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106,0</w:t>
            </w:r>
          </w:p>
        </w:tc>
      </w:tr>
      <w:tr w:rsidR="00DB0C13" w:rsidRPr="00DB0C13" w:rsidTr="000A0D90">
        <w:trPr>
          <w:trHeight w:val="114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106,0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106,0</w:t>
            </w:r>
          </w:p>
        </w:tc>
      </w:tr>
      <w:tr w:rsidR="00DB0C13" w:rsidRPr="00DB0C13" w:rsidTr="000A0D90">
        <w:trPr>
          <w:trHeight w:val="9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71,3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71,3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71,3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71,3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71,3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121,3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121,3 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в части иного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111,3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111,3 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111,3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Другие вопросы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8800009200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8800009200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8800009200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DB0C13" w:rsidRPr="00DB0C13" w:rsidTr="000A0D90">
        <w:trPr>
          <w:trHeight w:val="114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162,7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162,7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75,1 </w:t>
            </w:r>
          </w:p>
        </w:tc>
      </w:tr>
      <w:tr w:rsidR="00DB0C13" w:rsidRPr="00DB0C13" w:rsidTr="000A0D90">
        <w:trPr>
          <w:trHeight w:val="9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75,1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75,1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Мероприятия по обеспечению первичных мер пожарной безопасности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8800002170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75,1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8800002170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75,1 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8800002170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75,1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4 587,8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4 587,8 </w:t>
            </w:r>
          </w:p>
        </w:tc>
      </w:tr>
      <w:tr w:rsidR="00DB0C13" w:rsidRPr="00DB0C13" w:rsidTr="000A0D90">
        <w:trPr>
          <w:trHeight w:val="9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Муниципальная программа "Повышение безопасности дорожного движения по </w:t>
            </w:r>
            <w:proofErr w:type="spellStart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Тогучинскому</w:t>
            </w:r>
            <w:proofErr w:type="spellEnd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району Новосибирской области на 2024-2026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DB0C13" w:rsidRPr="00DB0C13" w:rsidTr="000A0D90">
        <w:trPr>
          <w:trHeight w:val="114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Обеспечение устойчивого функционирования автомобильных дорог местного значения и искусственных сооружений на них, а также </w:t>
            </w: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улично-дорожной сети в муниципальных образованиях Новосибирской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2000070760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2000070760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2000070760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DB0C13" w:rsidRPr="00DB0C13" w:rsidTr="000A0D90">
        <w:trPr>
          <w:trHeight w:val="13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рамках реализации мероприятий муниципальной программы "Повышение безопасности дорожного движения по </w:t>
            </w:r>
            <w:proofErr w:type="spellStart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Тогучинскому</w:t>
            </w:r>
            <w:proofErr w:type="spellEnd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району Новосибирской области на 2024-2026 годы" </w:t>
            </w:r>
            <w:proofErr w:type="gramStart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</w:t>
            </w:r>
            <w:proofErr w:type="gramEnd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средств</w:t>
            </w:r>
            <w:proofErr w:type="gramEnd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20000S0760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20000S0760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20000S0760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4 587,8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Дорожный фонд Буготакского сельсовета Тогучинского района Новосибирской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4 587,8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4 587,8 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4 587,8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5 132,8 </w:t>
            </w:r>
          </w:p>
        </w:tc>
      </w:tr>
      <w:tr w:rsidR="00DB0C13" w:rsidRPr="00DB0C13" w:rsidTr="000A0D90">
        <w:trPr>
          <w:trHeight w:val="18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460,6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460,6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8800003530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460,6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8800003530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460,6 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8800003530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460,6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4 672,2 </w:t>
            </w:r>
          </w:p>
        </w:tc>
      </w:tr>
      <w:tr w:rsidR="00DB0C13" w:rsidRPr="00DB0C13" w:rsidTr="000A0D90">
        <w:trPr>
          <w:trHeight w:val="9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Муниципальная программа "О развитии инициативного бюджетирования на территории Буготакского сельсовета Тогучинского района НСО"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2 581,4</w:t>
            </w:r>
          </w:p>
        </w:tc>
      </w:tr>
      <w:tr w:rsidR="00DB0C13" w:rsidRPr="00DB0C13" w:rsidTr="000A0D90">
        <w:trPr>
          <w:trHeight w:val="15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Реализация инициативного проекта "Благоустройство парковой зоны в с. </w:t>
            </w:r>
            <w:proofErr w:type="spellStart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Буготак</w:t>
            </w:r>
            <w:proofErr w:type="spellEnd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ул. Колхозная, 34, 2 этап" в рамках муниципальной программы "О развитии инициативного бюджетирования на территории Буготакского сельсовета Тогучинского района НСО", за счёт областного бюджета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1100070240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1 952,4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1100070240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1 952,4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1100070240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1 952,4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1100070240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1100070240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B0C13" w:rsidRPr="00DB0C13" w:rsidTr="000A0D90">
        <w:trPr>
          <w:trHeight w:val="18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расходов в рамках реализации инициативного проекта "Благоустройство парковой зоны в с. </w:t>
            </w:r>
            <w:proofErr w:type="spellStart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Буготак</w:t>
            </w:r>
            <w:proofErr w:type="spellEnd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ул. </w:t>
            </w:r>
            <w:proofErr w:type="gramStart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Колхозная</w:t>
            </w:r>
            <w:proofErr w:type="gramEnd"/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34, 2 этап" в рамках муниципальной программы "О развитии инициативного бюджетирования на территории Буготакского сельсовета Тогучинского района НСО".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11000S0240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629,0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11000S0240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629,0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11000S0240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629,0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11000S0240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11000S0240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2 090,8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1 114,9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1 114,9 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1 114,9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220,1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220,1 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220,1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755,8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755,8 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755,8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Муниципальная программа "Природоохранные мероприятия Тогучинского района Новосибирской области на 2024-2026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DB0C13" w:rsidRPr="00DB0C13" w:rsidTr="000A0D90">
        <w:trPr>
          <w:trHeight w:val="91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Реализация мероприятий муниципальной программы "Природоохранные мероприятия Тогучинского района Новосибирской области на 2024-2026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0800007950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0800007950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0800007950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Дворцы и дома культуры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7 255,2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7 255,2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7 255,2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Дворцы и дома культуры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2 032,6 </w:t>
            </w:r>
          </w:p>
        </w:tc>
      </w:tr>
      <w:tr w:rsidR="00DB0C13" w:rsidRPr="00DB0C13" w:rsidTr="000A0D90">
        <w:trPr>
          <w:trHeight w:val="114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784,2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784,2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1 210,4 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1 210,4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Обеспечение сбалансированности местных бюджетов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5 222,6</w:t>
            </w:r>
          </w:p>
        </w:tc>
      </w:tr>
      <w:tr w:rsidR="00DB0C13" w:rsidRPr="00DB0C13" w:rsidTr="000A0D90">
        <w:trPr>
          <w:trHeight w:val="114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5 222,6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5 222,6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366,1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366,1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366,1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8800004910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366,1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8800004910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366,1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8800004910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366,1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6 987,4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6 987,4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6 987,4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Учреждения спорта и физической культуры, туризма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8800004820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3 596,3 </w:t>
            </w:r>
          </w:p>
        </w:tc>
      </w:tr>
      <w:tr w:rsidR="00DB0C13" w:rsidRPr="00DB0C13" w:rsidTr="000A0D90">
        <w:trPr>
          <w:trHeight w:val="114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8800004820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2 676,8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8800004820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2 676,8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8800004820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866,3 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8800004820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866,3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8800004820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53,3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8800004820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53,3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Обеспечение сбалансированности местных бюджетов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2 712,0</w:t>
            </w:r>
          </w:p>
        </w:tc>
      </w:tr>
      <w:tr w:rsidR="00DB0C13" w:rsidRPr="00DB0C13" w:rsidTr="000A0D90">
        <w:trPr>
          <w:trHeight w:val="114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2 612,0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2 612,0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880P500000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880P500000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679,0 </w:t>
            </w:r>
          </w:p>
        </w:tc>
      </w:tr>
      <w:tr w:rsidR="00DB0C13" w:rsidRPr="00DB0C13" w:rsidTr="000A0D90">
        <w:trPr>
          <w:trHeight w:val="114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Государственная поддержка муниципальных образований Новосибирской области в части оснащения объектов спортивной инфраструктуры спортивно-технологическим оборудованием (малые площадки ГТО)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880P570290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667,5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880P570290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667,5 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880P570290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667,5 </w:t>
            </w:r>
          </w:p>
        </w:tc>
      </w:tr>
      <w:tr w:rsidR="00DB0C13" w:rsidRPr="00DB0C13" w:rsidTr="000A0D90">
        <w:trPr>
          <w:trHeight w:val="2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Государственная поддержка муниципальных образований Новосибирской области в части оснащения объектов спортивной инфраструктуры спортивно-технологическим оборудованием (малые площадки ГТО), за счёт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880P5S0290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11,5 </w:t>
            </w:r>
          </w:p>
        </w:tc>
      </w:tr>
      <w:tr w:rsidR="00DB0C13" w:rsidRPr="00DB0C13" w:rsidTr="000A0D90">
        <w:trPr>
          <w:trHeight w:val="46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880P5S0290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11,5 </w:t>
            </w:r>
          </w:p>
        </w:tc>
      </w:tr>
      <w:tr w:rsidR="00DB0C13" w:rsidRPr="00DB0C13" w:rsidTr="000A0D90">
        <w:trPr>
          <w:trHeight w:val="6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880P5S0290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ind w:right="814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11,5 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8800009990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B0C13" w:rsidRPr="00DB0C13" w:rsidTr="000A0D90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8800009990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B0C13" w:rsidRPr="00DB0C13" w:rsidTr="000A0D90">
        <w:trPr>
          <w:trHeight w:val="270"/>
        </w:trPr>
        <w:tc>
          <w:tcPr>
            <w:tcW w:w="87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C13" w:rsidRPr="00DB0C13" w:rsidRDefault="00DB0C13" w:rsidP="00DB0C13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31 757,3 </w:t>
            </w:r>
          </w:p>
        </w:tc>
      </w:tr>
    </w:tbl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СОВЕТ ДЕПУТАТОВ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БУГОТАКСКОГО СЕЛЬСОВЕТА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ТОГУЧИНСКОГО РАЙОНА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НОВОСИБИРСКОЙ ОБЛАСТИ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РЕШЕНИЕ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Тридцать восьмой сессии шестого созыва</w:t>
      </w:r>
    </w:p>
    <w:p w:rsidR="00DB0C13" w:rsidRPr="00DB0C13" w:rsidRDefault="00DB0C13" w:rsidP="00DB0C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20.06.2025                                                                                                    №   157                                         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DB0C13">
        <w:rPr>
          <w:rFonts w:ascii="Times New Roman" w:hAnsi="Times New Roman"/>
          <w:sz w:val="24"/>
          <w:szCs w:val="24"/>
        </w:rPr>
        <w:t>Буготак</w:t>
      </w:r>
      <w:proofErr w:type="spellEnd"/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B0C13">
        <w:rPr>
          <w:rFonts w:ascii="Times New Roman" w:hAnsi="Times New Roman"/>
          <w:b/>
          <w:color w:val="000000"/>
          <w:sz w:val="24"/>
          <w:szCs w:val="24"/>
        </w:rPr>
        <w:t>О назначении выборов депутатов Совета депутатов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B0C13">
        <w:rPr>
          <w:rFonts w:ascii="Times New Roman" w:hAnsi="Times New Roman"/>
          <w:b/>
          <w:color w:val="000000"/>
          <w:sz w:val="24"/>
          <w:szCs w:val="24"/>
        </w:rPr>
        <w:t xml:space="preserve">Буготакского сельсовета </w:t>
      </w:r>
      <w:r w:rsidRPr="00DB0C13">
        <w:rPr>
          <w:rFonts w:ascii="Times New Roman" w:hAnsi="Times New Roman"/>
          <w:b/>
          <w:bCs/>
          <w:color w:val="000000"/>
          <w:sz w:val="24"/>
          <w:szCs w:val="24"/>
        </w:rPr>
        <w:t>Тогучинского района Новосибирской области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B0C13">
        <w:rPr>
          <w:rFonts w:ascii="Times New Roman" w:hAnsi="Times New Roman"/>
          <w:b/>
          <w:bCs/>
          <w:color w:val="000000"/>
          <w:sz w:val="24"/>
          <w:szCs w:val="24"/>
        </w:rPr>
        <w:t xml:space="preserve">седьмого созыва </w:t>
      </w: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DB0C13">
        <w:rPr>
          <w:rFonts w:ascii="Times New Roman" w:hAnsi="Times New Roman"/>
          <w:color w:val="000000"/>
          <w:sz w:val="24"/>
          <w:szCs w:val="24"/>
        </w:rPr>
        <w:t>В соответствии со статьей 10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области», статьей 8 Устава Буготакского сельсовета Тогучинского района Новосибирской области, Совет депутатов Буготакского</w:t>
      </w:r>
      <w:proofErr w:type="gramEnd"/>
      <w:r w:rsidRPr="00DB0C13">
        <w:rPr>
          <w:rFonts w:ascii="Times New Roman" w:hAnsi="Times New Roman"/>
          <w:color w:val="000000"/>
          <w:sz w:val="24"/>
          <w:szCs w:val="24"/>
        </w:rPr>
        <w:t xml:space="preserve"> сельсовета Тогучинского района Новосибирской области решил:</w:t>
      </w:r>
    </w:p>
    <w:p w:rsidR="00DB0C13" w:rsidRPr="00DB0C13" w:rsidRDefault="00DB0C13" w:rsidP="00DB0C1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lang w:eastAsia="en-US"/>
        </w:rPr>
      </w:pPr>
      <w:r w:rsidRPr="00DB0C13">
        <w:rPr>
          <w:rFonts w:ascii="Times New Roman" w:hAnsi="Times New Roman"/>
          <w:color w:val="000000"/>
          <w:sz w:val="24"/>
          <w:szCs w:val="24"/>
          <w:lang w:eastAsia="en-US"/>
        </w:rPr>
        <w:t xml:space="preserve">1. Назначить выборы депутатов Совета депутатов </w:t>
      </w:r>
      <w:r w:rsidRPr="00DB0C13">
        <w:rPr>
          <w:rFonts w:ascii="Times New Roman" w:hAnsi="Times New Roman"/>
          <w:color w:val="000000"/>
          <w:sz w:val="24"/>
          <w:szCs w:val="24"/>
        </w:rPr>
        <w:t>Буготакского</w:t>
      </w:r>
      <w:r w:rsidRPr="00DB0C13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сельсовета Тогучинского района Новосибирской области седьмого созыва на 14 сентября 2025 года</w:t>
      </w:r>
      <w:r w:rsidRPr="00DB0C13">
        <w:rPr>
          <w:rFonts w:ascii="Times New Roman" w:hAnsi="Times New Roman"/>
          <w:bCs/>
          <w:color w:val="000000"/>
          <w:sz w:val="24"/>
          <w:szCs w:val="24"/>
          <w:lang w:eastAsia="en-US"/>
        </w:rPr>
        <w:t>.</w:t>
      </w:r>
    </w:p>
    <w:p w:rsidR="00DB0C13" w:rsidRPr="00DB0C13" w:rsidRDefault="00DB0C13" w:rsidP="00DB0C1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bookmarkStart w:id="0" w:name="_GoBack"/>
      <w:bookmarkEnd w:id="0"/>
      <w:r w:rsidRPr="00DB0C13">
        <w:rPr>
          <w:rFonts w:ascii="Times New Roman" w:hAnsi="Times New Roman"/>
          <w:color w:val="000000"/>
          <w:sz w:val="24"/>
          <w:szCs w:val="24"/>
        </w:rPr>
        <w:t>2. </w:t>
      </w:r>
      <w:r w:rsidRPr="00DB0C13">
        <w:rPr>
          <w:rFonts w:ascii="Times New Roman" w:hAnsi="Times New Roman"/>
          <w:color w:val="000000"/>
          <w:sz w:val="24"/>
          <w:szCs w:val="24"/>
          <w:lang w:eastAsia="en-US"/>
        </w:rPr>
        <w:t>Опубликовать настоящее решение в периодическом печатном издании органов местного самоуправления «</w:t>
      </w:r>
      <w:proofErr w:type="spellStart"/>
      <w:r w:rsidRPr="00DB0C13">
        <w:rPr>
          <w:rFonts w:ascii="Times New Roman" w:hAnsi="Times New Roman"/>
          <w:color w:val="000000"/>
          <w:sz w:val="24"/>
          <w:szCs w:val="24"/>
          <w:lang w:eastAsia="en-US"/>
        </w:rPr>
        <w:t>Буготакский</w:t>
      </w:r>
      <w:proofErr w:type="spellEnd"/>
      <w:r w:rsidRPr="00DB0C13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Вестник», разместить на сайте администрации Буготакского сельсовета Тогучинского района Новосибирской области в информационно-телекоммуникационной сети «Интернет».</w:t>
      </w:r>
    </w:p>
    <w:p w:rsidR="00DB0C13" w:rsidRPr="00DB0C13" w:rsidRDefault="00DB0C13" w:rsidP="00DB0C1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B0C13" w:rsidRPr="00DB0C13" w:rsidRDefault="00DB0C13" w:rsidP="00DB0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Глава Буготакского сельсовета            Председатель Совета депутатов</w:t>
      </w:r>
    </w:p>
    <w:p w:rsidR="00DB0C13" w:rsidRPr="00DB0C13" w:rsidRDefault="00DB0C13" w:rsidP="00DB0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Тогучинского района                             Буготакского сельсовета </w:t>
      </w:r>
    </w:p>
    <w:p w:rsidR="00DB0C13" w:rsidRPr="00DB0C13" w:rsidRDefault="00DB0C13" w:rsidP="00DB0C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>Новосибирской области                        Тогучинского района</w:t>
      </w:r>
    </w:p>
    <w:p w:rsidR="00DB0C13" w:rsidRPr="00DB0C13" w:rsidRDefault="00DB0C13" w:rsidP="00DB0C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        Новосибирской области                                                                                         </w:t>
      </w:r>
    </w:p>
    <w:p w:rsidR="00DB0C13" w:rsidRPr="00DB0C13" w:rsidRDefault="00DB0C13" w:rsidP="00DB0C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0C13">
        <w:rPr>
          <w:rFonts w:ascii="Times New Roman" w:hAnsi="Times New Roman"/>
          <w:sz w:val="24"/>
          <w:szCs w:val="24"/>
        </w:rPr>
        <w:t xml:space="preserve">                      </w:t>
      </w:r>
      <w:proofErr w:type="spellStart"/>
      <w:r w:rsidRPr="00DB0C13">
        <w:rPr>
          <w:rFonts w:ascii="Times New Roman" w:hAnsi="Times New Roman"/>
          <w:sz w:val="24"/>
          <w:szCs w:val="24"/>
        </w:rPr>
        <w:t>А.Ю.Бабиков</w:t>
      </w:r>
      <w:proofErr w:type="spellEnd"/>
      <w:r w:rsidRPr="00DB0C13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proofErr w:type="spellStart"/>
      <w:r w:rsidRPr="00DB0C13">
        <w:rPr>
          <w:rFonts w:ascii="Times New Roman" w:hAnsi="Times New Roman"/>
          <w:sz w:val="24"/>
          <w:szCs w:val="24"/>
        </w:rPr>
        <w:t>А.В.Митянин</w:t>
      </w:r>
      <w:proofErr w:type="spellEnd"/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DB0C13" w:rsidRPr="00DB0C13" w:rsidRDefault="00DB0C13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517D" w:rsidRPr="00DB0C13" w:rsidRDefault="0061517D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3D74" w:rsidRPr="00DB0C13" w:rsidRDefault="00F93D74" w:rsidP="00DB0C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79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969"/>
        <w:gridCol w:w="2431"/>
      </w:tblGrid>
      <w:tr w:rsidR="00243039" w:rsidRPr="00DB0C13" w:rsidTr="00D10E4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DB0C13" w:rsidRDefault="00243039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Учредители: администрация Буготакского сельсовета Тогучинского района Новосибирской области.</w:t>
            </w:r>
          </w:p>
          <w:p w:rsidR="00243039" w:rsidRPr="00DB0C13" w:rsidRDefault="00243039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Периодическое печатное издание учреждено постановлением администрации Буготакского сельсовета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DB0C13" w:rsidRDefault="00243039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Редакционный совет: Председатель совета – Авдеева А.А.</w:t>
            </w:r>
          </w:p>
          <w:p w:rsidR="00243039" w:rsidRPr="00DB0C13" w:rsidRDefault="00243039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 xml:space="preserve">Члены совета: </w:t>
            </w:r>
            <w:proofErr w:type="spellStart"/>
            <w:r w:rsidRPr="00DB0C13">
              <w:rPr>
                <w:rFonts w:ascii="Times New Roman" w:hAnsi="Times New Roman"/>
                <w:sz w:val="24"/>
                <w:szCs w:val="24"/>
              </w:rPr>
              <w:t>Лазенкова</w:t>
            </w:r>
            <w:proofErr w:type="spellEnd"/>
            <w:r w:rsidRPr="00DB0C13">
              <w:rPr>
                <w:rFonts w:ascii="Times New Roman" w:hAnsi="Times New Roman"/>
                <w:sz w:val="24"/>
                <w:szCs w:val="24"/>
              </w:rPr>
              <w:t xml:space="preserve"> Л.В. – специалист администрации Буготакского сельсовета;</w:t>
            </w:r>
          </w:p>
          <w:p w:rsidR="00243039" w:rsidRPr="00DB0C13" w:rsidRDefault="00243039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0C13">
              <w:rPr>
                <w:rFonts w:ascii="Times New Roman" w:hAnsi="Times New Roman"/>
                <w:sz w:val="24"/>
                <w:szCs w:val="24"/>
              </w:rPr>
              <w:t>Бабикова</w:t>
            </w:r>
            <w:proofErr w:type="spellEnd"/>
            <w:r w:rsidRPr="00DB0C13">
              <w:rPr>
                <w:rFonts w:ascii="Times New Roman" w:hAnsi="Times New Roman"/>
                <w:sz w:val="24"/>
                <w:szCs w:val="24"/>
              </w:rPr>
              <w:t xml:space="preserve"> Е.М. – специалист администрации Буготакского сельсовета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DB0C13" w:rsidRDefault="00243039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Отпечатано в администрации Буготакского сельсовета.</w:t>
            </w:r>
          </w:p>
          <w:p w:rsidR="00243039" w:rsidRPr="00DB0C13" w:rsidRDefault="000B00AF" w:rsidP="00DB0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0C13">
              <w:rPr>
                <w:rFonts w:ascii="Times New Roman" w:hAnsi="Times New Roman"/>
                <w:sz w:val="24"/>
                <w:szCs w:val="24"/>
              </w:rPr>
              <w:t>Тираж 5</w:t>
            </w:r>
            <w:r w:rsidR="00243039" w:rsidRPr="00DB0C13">
              <w:rPr>
                <w:rFonts w:ascii="Times New Roman" w:hAnsi="Times New Roman"/>
                <w:sz w:val="24"/>
                <w:szCs w:val="24"/>
              </w:rPr>
              <w:t xml:space="preserve"> экземпляров.</w:t>
            </w:r>
          </w:p>
        </w:tc>
      </w:tr>
    </w:tbl>
    <w:p w:rsidR="00E20493" w:rsidRPr="00DB0C13" w:rsidRDefault="00E20493" w:rsidP="00DB0C13">
      <w:pPr>
        <w:tabs>
          <w:tab w:val="left" w:pos="121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20493" w:rsidRPr="00DB0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64D3E"/>
    <w:multiLevelType w:val="multilevel"/>
    <w:tmpl w:val="FE220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BE4935"/>
    <w:multiLevelType w:val="multilevel"/>
    <w:tmpl w:val="8C260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BF6163"/>
    <w:multiLevelType w:val="hybridMultilevel"/>
    <w:tmpl w:val="BE6E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00045"/>
    <w:multiLevelType w:val="hybridMultilevel"/>
    <w:tmpl w:val="CE02D894"/>
    <w:lvl w:ilvl="0" w:tplc="683C3D78">
      <w:start w:val="1"/>
      <w:numFmt w:val="decimal"/>
      <w:lvlText w:val="%1."/>
      <w:lvlJc w:val="left"/>
      <w:pPr>
        <w:ind w:left="750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29DA556F"/>
    <w:multiLevelType w:val="multilevel"/>
    <w:tmpl w:val="ABBE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9F66B8"/>
    <w:multiLevelType w:val="hybridMultilevel"/>
    <w:tmpl w:val="3280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B1C1C"/>
    <w:multiLevelType w:val="multilevel"/>
    <w:tmpl w:val="1590A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A51FB6"/>
    <w:multiLevelType w:val="hybridMultilevel"/>
    <w:tmpl w:val="918C1662"/>
    <w:lvl w:ilvl="0" w:tplc="EBCE0086">
      <w:start w:val="1"/>
      <w:numFmt w:val="decimal"/>
      <w:lvlText w:val="%1."/>
      <w:lvlJc w:val="left"/>
      <w:pPr>
        <w:ind w:left="6007" w:hanging="14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555F93"/>
    <w:multiLevelType w:val="hybridMultilevel"/>
    <w:tmpl w:val="C86C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52486D"/>
    <w:multiLevelType w:val="multilevel"/>
    <w:tmpl w:val="664A8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4660F7"/>
    <w:multiLevelType w:val="hybridMultilevel"/>
    <w:tmpl w:val="D2E4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6171ED"/>
    <w:multiLevelType w:val="multilevel"/>
    <w:tmpl w:val="C044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9"/>
  </w:num>
  <w:num w:numId="8">
    <w:abstractNumId w:val="4"/>
  </w:num>
  <w:num w:numId="9">
    <w:abstractNumId w:val="7"/>
  </w:num>
  <w:num w:numId="10">
    <w:abstractNumId w:val="6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39"/>
    <w:rsid w:val="000B00AF"/>
    <w:rsid w:val="00243039"/>
    <w:rsid w:val="00244808"/>
    <w:rsid w:val="00361CC1"/>
    <w:rsid w:val="003A3CB4"/>
    <w:rsid w:val="0052735D"/>
    <w:rsid w:val="0061517D"/>
    <w:rsid w:val="00615EA8"/>
    <w:rsid w:val="0079469B"/>
    <w:rsid w:val="008A19DE"/>
    <w:rsid w:val="0098519D"/>
    <w:rsid w:val="009A6F56"/>
    <w:rsid w:val="00A02A1E"/>
    <w:rsid w:val="00A61F7C"/>
    <w:rsid w:val="00AE0BE9"/>
    <w:rsid w:val="00BD13D2"/>
    <w:rsid w:val="00C0399D"/>
    <w:rsid w:val="00C20A2D"/>
    <w:rsid w:val="00C57185"/>
    <w:rsid w:val="00D454AA"/>
    <w:rsid w:val="00DB0C13"/>
    <w:rsid w:val="00E05CE1"/>
    <w:rsid w:val="00E20493"/>
    <w:rsid w:val="00E8215E"/>
    <w:rsid w:val="00EB27CE"/>
    <w:rsid w:val="00EE7DA7"/>
    <w:rsid w:val="00F9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paragraph" w:customStyle="1" w:styleId="ConsPlusNonformat">
    <w:name w:val="ConsPlusNonformat"/>
    <w:uiPriority w:val="99"/>
    <w:rsid w:val="00F93D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data">
    <w:name w:val="docdata"/>
    <w:aliases w:val="docy,v5,55483,bqiaagaaeyqcaaagiaiaaaovyqaabtdyaaaaaaaaaaaaaaaaaaaaaaaaaaaaaaaaaaaaaaaaaaaaaaaaaaaaaaaaaaaaaaaaaaaaaaaaaaaaaaaaaaaaaaaaaaaaaaaaaaaaaaaaaaaaaaaaaaaaaaaaaaaaaaaaaaaaaaaaaaaaaaaaaaaaaaaaaaaaaaaaaaaaaaaaaaaaaaaaaaaaaaaaaaaaaaaaaaaaaaa"/>
    <w:basedOn w:val="a"/>
    <w:rsid w:val="00EB27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61517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6151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1517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61517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B0C13"/>
  </w:style>
  <w:style w:type="numbering" w:customStyle="1" w:styleId="21">
    <w:name w:val="Нет списка2"/>
    <w:next w:val="a2"/>
    <w:semiHidden/>
    <w:rsid w:val="00DB0C13"/>
  </w:style>
  <w:style w:type="character" w:customStyle="1" w:styleId="ae">
    <w:name w:val="Основной текст Знак"/>
    <w:aliases w:val="Знак Знак,Знак1 Знак Знак,Основной текст1 Знак"/>
    <w:link w:val="af"/>
    <w:rsid w:val="00DB0C13"/>
    <w:rPr>
      <w:sz w:val="28"/>
      <w:szCs w:val="24"/>
      <w:lang w:eastAsia="ru-RU"/>
    </w:rPr>
  </w:style>
  <w:style w:type="paragraph" w:styleId="af">
    <w:name w:val="Body Text"/>
    <w:aliases w:val="Знак,Знак1 Знак,Основной текст1"/>
    <w:basedOn w:val="a"/>
    <w:link w:val="ae"/>
    <w:rsid w:val="00DB0C13"/>
    <w:pPr>
      <w:spacing w:after="0" w:line="240" w:lineRule="auto"/>
      <w:jc w:val="both"/>
    </w:pPr>
    <w:rPr>
      <w:rFonts w:asciiTheme="minorHAnsi" w:eastAsiaTheme="minorHAnsi" w:hAnsiTheme="minorHAnsi" w:cstheme="minorBidi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DB0C13"/>
    <w:rPr>
      <w:rFonts w:ascii="Calibri" w:eastAsia="Times New Roman" w:hAnsi="Calibri" w:cs="Times New Roman"/>
      <w:lang w:eastAsia="ru-RU"/>
    </w:rPr>
  </w:style>
  <w:style w:type="paragraph" w:styleId="af0">
    <w:name w:val="Body Text Indent"/>
    <w:basedOn w:val="a"/>
    <w:link w:val="af1"/>
    <w:rsid w:val="00DB0C1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DB0C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DB0C1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DB0C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DB0C13"/>
    <w:pPr>
      <w:spacing w:after="120" w:line="48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DB0C1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3">
    <w:name w:val="FollowedHyperlink"/>
    <w:basedOn w:val="a0"/>
    <w:uiPriority w:val="99"/>
    <w:semiHidden/>
    <w:unhideWhenUsed/>
    <w:rsid w:val="00DB0C13"/>
    <w:rPr>
      <w:color w:val="800080"/>
      <w:u w:val="single"/>
    </w:rPr>
  </w:style>
  <w:style w:type="paragraph" w:customStyle="1" w:styleId="xl65">
    <w:name w:val="xl65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DB0C1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DB0C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"/>
    <w:rsid w:val="00DB0C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DB0C1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DB0C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DB0C1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DB0C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DB0C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3">
    <w:name w:val="xl93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4">
    <w:name w:val="xl94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5">
    <w:name w:val="xl95"/>
    <w:basedOn w:val="a"/>
    <w:rsid w:val="00DB0C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6">
    <w:name w:val="xl96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7">
    <w:name w:val="xl97"/>
    <w:basedOn w:val="a"/>
    <w:rsid w:val="00DB0C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8">
    <w:name w:val="xl98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9">
    <w:name w:val="xl99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DB0C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DB0C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DB0C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7">
    <w:name w:val="xl107"/>
    <w:basedOn w:val="a"/>
    <w:rsid w:val="00DB0C1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8">
    <w:name w:val="xl108"/>
    <w:basedOn w:val="a"/>
    <w:rsid w:val="00DB0C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9">
    <w:name w:val="xl109"/>
    <w:basedOn w:val="a"/>
    <w:rsid w:val="00DB0C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0">
    <w:name w:val="xl110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1">
    <w:name w:val="xl111"/>
    <w:basedOn w:val="a"/>
    <w:rsid w:val="00DB0C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2">
    <w:name w:val="xl112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3">
    <w:name w:val="xl113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6">
    <w:name w:val="xl116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paragraph" w:customStyle="1" w:styleId="ConsPlusNonformat">
    <w:name w:val="ConsPlusNonformat"/>
    <w:uiPriority w:val="99"/>
    <w:rsid w:val="00F93D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data">
    <w:name w:val="docdata"/>
    <w:aliases w:val="docy,v5,55483,bqiaagaaeyqcaaagiaiaaaovyqaabtdyaaaaaaaaaaaaaaaaaaaaaaaaaaaaaaaaaaaaaaaaaaaaaaaaaaaaaaaaaaaaaaaaaaaaaaaaaaaaaaaaaaaaaaaaaaaaaaaaaaaaaaaaaaaaaaaaaaaaaaaaaaaaaaaaaaaaaaaaaaaaaaaaaaaaaaaaaaaaaaaaaaaaaaaaaaaaaaaaaaaaaaaaaaaaaaaaaaaaaaa"/>
    <w:basedOn w:val="a"/>
    <w:rsid w:val="00EB27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61517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6151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1517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61517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B0C13"/>
  </w:style>
  <w:style w:type="numbering" w:customStyle="1" w:styleId="21">
    <w:name w:val="Нет списка2"/>
    <w:next w:val="a2"/>
    <w:semiHidden/>
    <w:rsid w:val="00DB0C13"/>
  </w:style>
  <w:style w:type="character" w:customStyle="1" w:styleId="ae">
    <w:name w:val="Основной текст Знак"/>
    <w:aliases w:val="Знак Знак,Знак1 Знак Знак,Основной текст1 Знак"/>
    <w:link w:val="af"/>
    <w:rsid w:val="00DB0C13"/>
    <w:rPr>
      <w:sz w:val="28"/>
      <w:szCs w:val="24"/>
      <w:lang w:eastAsia="ru-RU"/>
    </w:rPr>
  </w:style>
  <w:style w:type="paragraph" w:styleId="af">
    <w:name w:val="Body Text"/>
    <w:aliases w:val="Знак,Знак1 Знак,Основной текст1"/>
    <w:basedOn w:val="a"/>
    <w:link w:val="ae"/>
    <w:rsid w:val="00DB0C13"/>
    <w:pPr>
      <w:spacing w:after="0" w:line="240" w:lineRule="auto"/>
      <w:jc w:val="both"/>
    </w:pPr>
    <w:rPr>
      <w:rFonts w:asciiTheme="minorHAnsi" w:eastAsiaTheme="minorHAnsi" w:hAnsiTheme="minorHAnsi" w:cstheme="minorBidi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DB0C13"/>
    <w:rPr>
      <w:rFonts w:ascii="Calibri" w:eastAsia="Times New Roman" w:hAnsi="Calibri" w:cs="Times New Roman"/>
      <w:lang w:eastAsia="ru-RU"/>
    </w:rPr>
  </w:style>
  <w:style w:type="paragraph" w:styleId="af0">
    <w:name w:val="Body Text Indent"/>
    <w:basedOn w:val="a"/>
    <w:link w:val="af1"/>
    <w:rsid w:val="00DB0C1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DB0C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DB0C1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DB0C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DB0C13"/>
    <w:pPr>
      <w:spacing w:after="120" w:line="48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DB0C1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3">
    <w:name w:val="FollowedHyperlink"/>
    <w:basedOn w:val="a0"/>
    <w:uiPriority w:val="99"/>
    <w:semiHidden/>
    <w:unhideWhenUsed/>
    <w:rsid w:val="00DB0C13"/>
    <w:rPr>
      <w:color w:val="800080"/>
      <w:u w:val="single"/>
    </w:rPr>
  </w:style>
  <w:style w:type="paragraph" w:customStyle="1" w:styleId="xl65">
    <w:name w:val="xl65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DB0C1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DB0C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"/>
    <w:rsid w:val="00DB0C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DB0C1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DB0C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DB0C1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DB0C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DB0C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DB0C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3">
    <w:name w:val="xl93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4">
    <w:name w:val="xl94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5">
    <w:name w:val="xl95"/>
    <w:basedOn w:val="a"/>
    <w:rsid w:val="00DB0C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6">
    <w:name w:val="xl96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7">
    <w:name w:val="xl97"/>
    <w:basedOn w:val="a"/>
    <w:rsid w:val="00DB0C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8">
    <w:name w:val="xl98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9">
    <w:name w:val="xl99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DB0C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DB0C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DB0C13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DB0C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7">
    <w:name w:val="xl107"/>
    <w:basedOn w:val="a"/>
    <w:rsid w:val="00DB0C1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8">
    <w:name w:val="xl108"/>
    <w:basedOn w:val="a"/>
    <w:rsid w:val="00DB0C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9">
    <w:name w:val="xl109"/>
    <w:basedOn w:val="a"/>
    <w:rsid w:val="00DB0C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0">
    <w:name w:val="xl110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1">
    <w:name w:val="xl111"/>
    <w:basedOn w:val="a"/>
    <w:rsid w:val="00DB0C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2">
    <w:name w:val="xl112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3">
    <w:name w:val="xl113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6">
    <w:name w:val="xl116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D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28</Pages>
  <Words>8810</Words>
  <Characters>50219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2021-09-16T04:58:00Z</cp:lastPrinted>
  <dcterms:created xsi:type="dcterms:W3CDTF">2023-04-21T08:24:00Z</dcterms:created>
  <dcterms:modified xsi:type="dcterms:W3CDTF">2025-06-23T09:46:00Z</dcterms:modified>
</cp:coreProperties>
</file>